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Pr="00456CED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6"/>
          <w:szCs w:val="6"/>
          <w:rtl/>
        </w:rPr>
      </w:pPr>
    </w:p>
    <w:p w:rsidR="00456CED" w:rsidRPr="00456CED" w:rsidRDefault="00456CED" w:rsidP="00456CE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0" w:line="240" w:lineRule="auto"/>
        <w:ind w:left="535" w:right="426"/>
        <w:jc w:val="center"/>
        <w:rPr>
          <w:rFonts w:cs="PT Bold Heading"/>
          <w:sz w:val="24"/>
          <w:szCs w:val="24"/>
          <w:rtl/>
        </w:rPr>
      </w:pPr>
      <w:proofErr w:type="gramStart"/>
      <w:r w:rsidRPr="00456CED">
        <w:rPr>
          <w:rFonts w:cs="PT Bold Heading" w:hint="cs"/>
          <w:sz w:val="24"/>
          <w:szCs w:val="24"/>
          <w:rtl/>
        </w:rPr>
        <w:t>تقرير</w:t>
      </w:r>
      <w:proofErr w:type="gramEnd"/>
      <w:r w:rsidRPr="00456CED">
        <w:rPr>
          <w:rFonts w:cs="PT Bold Heading"/>
          <w:sz w:val="24"/>
          <w:szCs w:val="24"/>
          <w:rtl/>
        </w:rPr>
        <w:t xml:space="preserve"> </w:t>
      </w:r>
      <w:r w:rsidRPr="00456CED">
        <w:rPr>
          <w:rFonts w:cs="PT Bold Heading" w:hint="cs"/>
          <w:sz w:val="24"/>
          <w:szCs w:val="24"/>
          <w:rtl/>
        </w:rPr>
        <w:t>زيارة</w:t>
      </w:r>
      <w:r w:rsidRPr="00456CED">
        <w:rPr>
          <w:rFonts w:cs="PT Bold Heading"/>
          <w:sz w:val="24"/>
          <w:szCs w:val="24"/>
          <w:rtl/>
        </w:rPr>
        <w:t xml:space="preserve"> </w:t>
      </w:r>
      <w:r w:rsidRPr="00456CED">
        <w:rPr>
          <w:rFonts w:cs="PT Bold Heading" w:hint="cs"/>
          <w:sz w:val="24"/>
          <w:szCs w:val="24"/>
          <w:rtl/>
        </w:rPr>
        <w:t>كلية</w:t>
      </w:r>
      <w:r w:rsidRPr="00456CED">
        <w:rPr>
          <w:rFonts w:cs="PT Bold Heading"/>
          <w:sz w:val="24"/>
          <w:szCs w:val="24"/>
          <w:rtl/>
        </w:rPr>
        <w:t xml:space="preserve"> ----- </w:t>
      </w:r>
      <w:r w:rsidRPr="00456CED">
        <w:rPr>
          <w:rFonts w:cs="PT Bold Heading" w:hint="cs"/>
          <w:sz w:val="24"/>
          <w:szCs w:val="24"/>
          <w:rtl/>
        </w:rPr>
        <w:t>رقم</w:t>
      </w:r>
      <w:r w:rsidRPr="00456CED">
        <w:rPr>
          <w:rFonts w:cs="PT Bold Heading"/>
          <w:sz w:val="24"/>
          <w:szCs w:val="24"/>
          <w:rtl/>
        </w:rPr>
        <w:t xml:space="preserve"> (    -----   )</w:t>
      </w:r>
    </w:p>
    <w:p w:rsidR="00456CED" w:rsidRPr="00456CED" w:rsidRDefault="00456CED" w:rsidP="00456CE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0" w:line="240" w:lineRule="auto"/>
        <w:ind w:left="535" w:right="426"/>
        <w:jc w:val="center"/>
        <w:rPr>
          <w:rFonts w:cs="PT Bold Heading"/>
          <w:sz w:val="24"/>
          <w:szCs w:val="24"/>
          <w:rtl/>
        </w:rPr>
      </w:pPr>
      <w:r w:rsidRPr="00456CED">
        <w:rPr>
          <w:rFonts w:cs="PT Bold Heading" w:hint="cs"/>
          <w:sz w:val="24"/>
          <w:szCs w:val="24"/>
          <w:rtl/>
        </w:rPr>
        <w:t>يوم</w:t>
      </w:r>
      <w:r w:rsidRPr="00456CED">
        <w:rPr>
          <w:rFonts w:cs="PT Bold Heading"/>
          <w:sz w:val="24"/>
          <w:szCs w:val="24"/>
          <w:rtl/>
        </w:rPr>
        <w:t xml:space="preserve"> --------- </w:t>
      </w:r>
      <w:proofErr w:type="gramStart"/>
      <w:r w:rsidRPr="00456CED">
        <w:rPr>
          <w:rFonts w:cs="PT Bold Heading" w:hint="cs"/>
          <w:sz w:val="24"/>
          <w:szCs w:val="24"/>
          <w:rtl/>
        </w:rPr>
        <w:t>الموافق</w:t>
      </w:r>
      <w:r w:rsidRPr="00456CED">
        <w:rPr>
          <w:rFonts w:cs="PT Bold Heading"/>
          <w:sz w:val="24"/>
          <w:szCs w:val="24"/>
          <w:rtl/>
        </w:rPr>
        <w:t xml:space="preserve">  -----</w:t>
      </w:r>
      <w:proofErr w:type="gramEnd"/>
      <w:r w:rsidRPr="00456CED">
        <w:rPr>
          <w:rFonts w:cs="PT Bold Heading"/>
          <w:sz w:val="24"/>
          <w:szCs w:val="24"/>
          <w:rtl/>
        </w:rPr>
        <w:t xml:space="preserve"> / -----/ ------  </w:t>
      </w:r>
      <w:r w:rsidRPr="00456CED">
        <w:rPr>
          <w:rFonts w:cs="PT Bold Heading" w:hint="cs"/>
          <w:sz w:val="24"/>
          <w:szCs w:val="24"/>
          <w:rtl/>
        </w:rPr>
        <w:t>هـ</w:t>
      </w:r>
    </w:p>
    <w:tbl>
      <w:tblPr>
        <w:tblpPr w:leftFromText="180" w:rightFromText="180" w:vertAnchor="text" w:horzAnchor="margin" w:tblpXSpec="center" w:tblpY="467"/>
        <w:tblOverlap w:val="never"/>
        <w:bidiVisual/>
        <w:tblW w:w="1502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788"/>
        <w:gridCol w:w="4112"/>
      </w:tblGrid>
      <w:tr w:rsidR="00456CED" w:rsidRPr="00D107BC" w:rsidTr="008A6D40">
        <w:trPr>
          <w:trHeight w:val="624"/>
          <w:tblHeader/>
        </w:trPr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456CED"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الفئة</w:t>
            </w:r>
          </w:p>
        </w:tc>
        <w:tc>
          <w:tcPr>
            <w:tcW w:w="8788" w:type="dxa"/>
            <w:shd w:val="clear" w:color="auto" w:fill="808080" w:themeFill="background1" w:themeFillShade="80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456CED"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المضمون</w:t>
            </w:r>
          </w:p>
        </w:tc>
        <w:tc>
          <w:tcPr>
            <w:tcW w:w="4112" w:type="dxa"/>
            <w:shd w:val="clear" w:color="auto" w:fill="808080" w:themeFill="background1" w:themeFillShade="80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456CED">
              <w:rPr>
                <w:rFonts w:asciiTheme="minorBidi" w:eastAsia="Times New Roman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الملاحظات</w:t>
            </w:r>
          </w:p>
        </w:tc>
      </w:tr>
      <w:tr w:rsidR="00456CED" w:rsidRPr="00D107BC" w:rsidTr="008A6D40">
        <w:trPr>
          <w:trHeight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456CED">
              <w:rPr>
                <w:rFonts w:asciiTheme="minorBidi" w:eastAsia="Times New Roman" w:hAnsiTheme="minorBidi"/>
                <w:sz w:val="28"/>
                <w:szCs w:val="28"/>
                <w:rtl/>
              </w:rPr>
              <w:t>الهدف من الزيارة</w:t>
            </w:r>
          </w:p>
        </w:tc>
        <w:tc>
          <w:tcPr>
            <w:tcW w:w="8788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8A6D40">
        <w:trPr>
          <w:trHeight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proofErr w:type="gramStart"/>
            <w:r w:rsidRPr="00456CED">
              <w:rPr>
                <w:rFonts w:asciiTheme="minorBidi" w:eastAsia="Times New Roman" w:hAnsiTheme="minorBidi"/>
                <w:sz w:val="28"/>
                <w:szCs w:val="28"/>
                <w:rtl/>
              </w:rPr>
              <w:t>وقائع</w:t>
            </w:r>
            <w:proofErr w:type="gramEnd"/>
            <w:r w:rsidRPr="00456CE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الزيارة</w:t>
            </w:r>
          </w:p>
        </w:tc>
        <w:tc>
          <w:tcPr>
            <w:tcW w:w="8788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lowKashida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jc w:val="right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8A6D40">
        <w:trPr>
          <w:trHeight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jc w:val="center"/>
              <w:rPr>
                <w:rFonts w:asciiTheme="minorBidi" w:hAnsiTheme="minorBidi"/>
                <w:sz w:val="28"/>
                <w:szCs w:val="28"/>
                <w:lang w:bidi="ar-EG"/>
              </w:rPr>
            </w:pPr>
            <w:proofErr w:type="gramStart"/>
            <w:r w:rsidRPr="00456CED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الموعد</w:t>
            </w:r>
            <w:proofErr w:type="gramEnd"/>
            <w:r w:rsidRPr="00456CED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 xml:space="preserve"> المقبل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  <w:lang w:bidi="ar-EG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lang w:bidi="ar-EG"/>
              </w:rPr>
            </w:pPr>
          </w:p>
        </w:tc>
      </w:tr>
      <w:tr w:rsidR="00456CED" w:rsidRPr="00D107BC" w:rsidTr="008A6D40">
        <w:trPr>
          <w:trHeight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 w:rsidRPr="00456CED">
              <w:rPr>
                <w:rFonts w:asciiTheme="minorBidi" w:hAnsiTheme="minorBidi"/>
                <w:sz w:val="28"/>
                <w:szCs w:val="28"/>
                <w:rtl/>
              </w:rPr>
              <w:t>مدة</w:t>
            </w:r>
            <w:proofErr w:type="gramEnd"/>
            <w:r w:rsidRPr="00456CED">
              <w:rPr>
                <w:rFonts w:asciiTheme="minorBidi" w:hAnsiTheme="minorBidi"/>
                <w:sz w:val="28"/>
                <w:szCs w:val="28"/>
                <w:rtl/>
              </w:rPr>
              <w:t xml:space="preserve"> الاجتماع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456CED" w:rsidRPr="00456CED" w:rsidRDefault="00456CED" w:rsidP="00456CED">
            <w:pPr>
              <w:spacing w:after="0" w:line="240" w:lineRule="auto"/>
              <w:ind w:left="268"/>
              <w:contextualSpacing/>
              <w:jc w:val="center"/>
              <w:rPr>
                <w:rFonts w:asciiTheme="minorBidi" w:hAnsiTheme="minorBid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112" w:type="dxa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456CED" w:rsidRPr="00D107BC" w:rsidTr="008A6D40">
        <w:trPr>
          <w:trHeight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456CED">
              <w:rPr>
                <w:rFonts w:asciiTheme="minorBidi" w:eastAsia="Times New Roman" w:hAnsiTheme="minorBidi"/>
                <w:sz w:val="28"/>
                <w:szCs w:val="28"/>
                <w:rtl/>
              </w:rPr>
              <w:t>القائم بالزيارة</w:t>
            </w:r>
          </w:p>
        </w:tc>
        <w:tc>
          <w:tcPr>
            <w:tcW w:w="12900" w:type="dxa"/>
            <w:gridSpan w:val="2"/>
            <w:shd w:val="clear" w:color="auto" w:fill="auto"/>
          </w:tcPr>
          <w:p w:rsidR="00456CED" w:rsidRPr="00456CED" w:rsidRDefault="00456CED" w:rsidP="00456CED">
            <w:pPr>
              <w:bidi w:val="0"/>
              <w:spacing w:after="0" w:line="240" w:lineRule="auto"/>
              <w:ind w:left="268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</w:tbl>
    <w:p w:rsidR="008A6D40" w:rsidRPr="00E71FFC" w:rsidRDefault="008A6D40" w:rsidP="008A6D40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يعتمد,,</w:t>
      </w:r>
    </w:p>
    <w:p w:rsidR="00CA70D0" w:rsidRPr="008A6D40" w:rsidRDefault="008A6D40" w:rsidP="008A6D40">
      <w:pPr>
        <w:pStyle w:val="a3"/>
        <w:spacing w:before="240" w:afterAutospacing="0" w:line="480" w:lineRule="auto"/>
        <w:ind w:left="109"/>
        <w:rPr>
          <w:rFonts w:ascii="Calibri" w:eastAsia="Times New Roman" w:hAnsi="Calibri" w:cs="PT Bold Heading"/>
          <w:sz w:val="28"/>
          <w:szCs w:val="28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رئيس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وحدة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التخطيط والمتابعة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          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عميد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عمادة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التطوير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والجود</w:t>
      </w:r>
      <w:r>
        <w:rPr>
          <w:rFonts w:ascii="Calibri" w:eastAsia="Times New Roman" w:hAnsi="Calibri" w:cs="PT Bold Heading" w:hint="cs"/>
          <w:sz w:val="28"/>
          <w:szCs w:val="28"/>
          <w:rtl/>
        </w:rPr>
        <w:t>ة</w:t>
      </w:r>
      <w:bookmarkStart w:id="0" w:name="_GoBack"/>
      <w:bookmarkEnd w:id="0"/>
    </w:p>
    <w:sectPr w:rsidR="00CA70D0" w:rsidRPr="008A6D40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0A" w:rsidRDefault="000A2F0A" w:rsidP="002B1BD5">
      <w:pPr>
        <w:spacing w:after="0" w:line="240" w:lineRule="auto"/>
      </w:pPr>
      <w:r>
        <w:separator/>
      </w:r>
    </w:p>
  </w:endnote>
  <w:endnote w:type="continuationSeparator" w:id="0">
    <w:p w:rsidR="000A2F0A" w:rsidRDefault="000A2F0A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Default="00CA70D0" w:rsidP="00456CED">
    <w:pPr>
      <w:pStyle w:val="a7"/>
      <w:tabs>
        <w:tab w:val="clear" w:pos="8306"/>
      </w:tabs>
      <w:ind w:right="284"/>
      <w:jc w:val="right"/>
    </w:pPr>
    <w:proofErr w:type="gramStart"/>
    <w:r w:rsidRPr="00CA70D0">
      <w:rPr>
        <w:rFonts w:cs="Arial" w:hint="cs"/>
        <w:rtl/>
      </w:rPr>
      <w:t>جودة</w:t>
    </w:r>
    <w:proofErr w:type="gramEnd"/>
    <w:r w:rsidRPr="00CA70D0">
      <w:rPr>
        <w:rFonts w:cs="Arial"/>
        <w:rtl/>
      </w:rPr>
      <w:t xml:space="preserve"> – </w:t>
    </w:r>
    <w:r w:rsidRPr="00CA70D0">
      <w:rPr>
        <w:rFonts w:cs="Arial" w:hint="cs"/>
        <w:rtl/>
      </w:rPr>
      <w:t>ن</w:t>
    </w:r>
    <w:r w:rsidRPr="00CA70D0">
      <w:rPr>
        <w:rFonts w:cs="Arial"/>
        <w:rtl/>
      </w:rPr>
      <w:t xml:space="preserve"> - </w:t>
    </w:r>
    <w:r w:rsidRPr="00CA70D0">
      <w:rPr>
        <w:rFonts w:cs="Arial" w:hint="cs"/>
        <w:rtl/>
      </w:rPr>
      <w:t>تخطيط</w:t>
    </w:r>
    <w:r w:rsidRPr="00CA70D0">
      <w:rPr>
        <w:rFonts w:cs="Arial"/>
        <w:rtl/>
      </w:rPr>
      <w:t xml:space="preserve"> -</w:t>
    </w:r>
    <w:r w:rsidR="00456CED">
      <w:rPr>
        <w:rFonts w:cs="Arial" w:hint="cs"/>
        <w:rtl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0A" w:rsidRDefault="000A2F0A" w:rsidP="002B1BD5">
      <w:pPr>
        <w:spacing w:after="0" w:line="240" w:lineRule="auto"/>
      </w:pPr>
      <w:r>
        <w:separator/>
      </w:r>
    </w:p>
  </w:footnote>
  <w:footnote w:type="continuationSeparator" w:id="0">
    <w:p w:rsidR="000A2F0A" w:rsidRDefault="000A2F0A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4EC05F31" wp14:editId="4510BE61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0A2F0A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2F0A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56CED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337B4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A6D40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71FFC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paragraph" w:customStyle="1" w:styleId="a9">
    <w:name w:val="عنوااان"/>
    <w:basedOn w:val="a"/>
    <w:link w:val="Char3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3">
    <w:name w:val="عنوااان Char"/>
    <w:basedOn w:val="a0"/>
    <w:link w:val="a9"/>
    <w:rsid w:val="00456CED"/>
    <w:rPr>
      <w:rFonts w:cs="Cocon® Next Arabi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  <w:style w:type="paragraph" w:customStyle="1" w:styleId="a9">
    <w:name w:val="عنوااان"/>
    <w:basedOn w:val="a"/>
    <w:link w:val="Char3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3">
    <w:name w:val="عنوااان Char"/>
    <w:basedOn w:val="a0"/>
    <w:link w:val="a9"/>
    <w:rsid w:val="00456CED"/>
    <w:rPr>
      <w:rFonts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8392-1253-4E9D-812F-1F059FE9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3</cp:revision>
  <cp:lastPrinted>2016-10-02T21:42:00Z</cp:lastPrinted>
  <dcterms:created xsi:type="dcterms:W3CDTF">2018-02-20T14:42:00Z</dcterms:created>
  <dcterms:modified xsi:type="dcterms:W3CDTF">2018-02-20T14:43:00Z</dcterms:modified>
</cp:coreProperties>
</file>