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6C2" w:rsidRPr="00BF4770" w:rsidRDefault="00340667" w:rsidP="00340667">
      <w:pPr>
        <w:ind w:left="360"/>
        <w:jc w:val="center"/>
        <w:rPr>
          <w:rFonts w:ascii="Traditional Arabic" w:hAnsi="Traditional Arabic" w:cs="Traditional Arabic"/>
          <w:b/>
          <w:bCs/>
          <w:sz w:val="36"/>
          <w:szCs w:val="36"/>
          <w:u w:val="single"/>
          <w:rtl/>
        </w:rPr>
      </w:pPr>
      <w:bookmarkStart w:id="0" w:name="_GoBack"/>
      <w:bookmarkEnd w:id="0"/>
      <w:r>
        <w:rPr>
          <w:rFonts w:ascii="Traditional Arabic" w:hAnsi="Traditional Arabic" w:cs="Traditional Arabic" w:hint="cs"/>
          <w:b/>
          <w:bCs/>
          <w:sz w:val="36"/>
          <w:szCs w:val="36"/>
          <w:u w:val="single"/>
          <w:rtl/>
        </w:rPr>
        <w:t xml:space="preserve">نموذج </w:t>
      </w:r>
      <w:r w:rsidR="00D028FD" w:rsidRPr="00BF4770">
        <w:rPr>
          <w:rFonts w:ascii="Traditional Arabic" w:hAnsi="Traditional Arabic" w:cs="Traditional Arabic"/>
          <w:b/>
          <w:bCs/>
          <w:sz w:val="36"/>
          <w:szCs w:val="36"/>
          <w:u w:val="single"/>
          <w:rtl/>
        </w:rPr>
        <w:t>تقرير متابعة تنفيذ خطط تحسين المعيار الرابع</w:t>
      </w:r>
      <w:r w:rsidR="00AD275D">
        <w:rPr>
          <w:rFonts w:ascii="Traditional Arabic" w:hAnsi="Traditional Arabic" w:cs="Traditional Arabic" w:hint="cs"/>
          <w:b/>
          <w:bCs/>
          <w:sz w:val="36"/>
          <w:szCs w:val="36"/>
          <w:u w:val="single"/>
          <w:rtl/>
        </w:rPr>
        <w:t xml:space="preserve"> </w:t>
      </w:r>
    </w:p>
    <w:p w:rsidR="002F1449" w:rsidRPr="00F51E73" w:rsidRDefault="00D028FD" w:rsidP="00D028FD">
      <w:pPr>
        <w:spacing w:after="0" w:line="240" w:lineRule="auto"/>
        <w:ind w:left="-341"/>
        <w:rPr>
          <w:rFonts w:ascii="Traditional Arabic" w:hAnsi="Traditional Arabic" w:cs="Traditional Arabic"/>
          <w:b/>
          <w:bCs/>
          <w:sz w:val="32"/>
          <w:szCs w:val="32"/>
          <w:rtl/>
        </w:rPr>
      </w:pPr>
      <w:r w:rsidRPr="00F51E73">
        <w:rPr>
          <w:rFonts w:ascii="Traditional Arabic" w:hAnsi="Traditional Arabic" w:cs="Traditional Arabic"/>
          <w:b/>
          <w:bCs/>
          <w:sz w:val="32"/>
          <w:szCs w:val="32"/>
          <w:rtl/>
        </w:rPr>
        <w:t>اسم الكلية:</w:t>
      </w:r>
      <w:r w:rsidR="000102DA">
        <w:rPr>
          <w:rFonts w:ascii="Traditional Arabic" w:hAnsi="Traditional Arabic" w:cs="Traditional Arabic" w:hint="cs"/>
          <w:b/>
          <w:bCs/>
          <w:sz w:val="32"/>
          <w:szCs w:val="32"/>
          <w:rtl/>
        </w:rPr>
        <w:t>...........................</w:t>
      </w:r>
    </w:p>
    <w:p w:rsidR="00B762DE" w:rsidRPr="00F51E73" w:rsidRDefault="00D028FD" w:rsidP="00D028FD">
      <w:pPr>
        <w:spacing w:after="0" w:line="240" w:lineRule="auto"/>
        <w:ind w:left="-341"/>
        <w:rPr>
          <w:rFonts w:ascii="Traditional Arabic" w:hAnsi="Traditional Arabic" w:cs="Traditional Arabic"/>
          <w:b/>
          <w:bCs/>
          <w:sz w:val="32"/>
          <w:szCs w:val="32"/>
          <w:rtl/>
        </w:rPr>
      </w:pPr>
      <w:r w:rsidRPr="00F51E73">
        <w:rPr>
          <w:rFonts w:ascii="Traditional Arabic" w:hAnsi="Traditional Arabic" w:cs="Traditional Arabic"/>
          <w:b/>
          <w:bCs/>
          <w:sz w:val="32"/>
          <w:szCs w:val="32"/>
          <w:rtl/>
        </w:rPr>
        <w:t xml:space="preserve">عدد البرامج بالكلية: </w:t>
      </w:r>
      <w:r w:rsidR="000102DA">
        <w:rPr>
          <w:rFonts w:ascii="Traditional Arabic" w:hAnsi="Traditional Arabic" w:cs="Traditional Arabic" w:hint="cs"/>
          <w:b/>
          <w:bCs/>
          <w:sz w:val="32"/>
          <w:szCs w:val="32"/>
          <w:rtl/>
        </w:rPr>
        <w:t>.................</w:t>
      </w:r>
      <w:r w:rsidR="00D143FA">
        <w:rPr>
          <w:rFonts w:ascii="Traditional Arabic" w:hAnsi="Traditional Arabic" w:cs="Traditional Arabic" w:hint="cs"/>
          <w:b/>
          <w:bCs/>
          <w:sz w:val="32"/>
          <w:szCs w:val="32"/>
          <w:rtl/>
        </w:rPr>
        <w:t>.</w:t>
      </w:r>
    </w:p>
    <w:p w:rsidR="004822F5" w:rsidRPr="00F51E73" w:rsidRDefault="00CF58FC" w:rsidP="00CF58FC">
      <w:pPr>
        <w:spacing w:after="0" w:line="240" w:lineRule="auto"/>
        <w:ind w:left="-341"/>
        <w:rPr>
          <w:rFonts w:ascii="Traditional Arabic" w:hAnsi="Traditional Arabic" w:cs="Traditional Arabic"/>
          <w:b/>
          <w:bCs/>
          <w:sz w:val="32"/>
          <w:szCs w:val="32"/>
          <w:rtl/>
        </w:rPr>
      </w:pPr>
      <w:r>
        <w:rPr>
          <w:rFonts w:ascii="Traditional Arabic" w:hAnsi="Traditional Arabic" w:cs="Traditional Arabic" w:hint="cs"/>
          <w:b/>
          <w:bCs/>
          <w:sz w:val="32"/>
          <w:szCs w:val="32"/>
          <w:rtl/>
        </w:rPr>
        <w:t>ملحو</w:t>
      </w:r>
      <w:r w:rsidR="004822F5" w:rsidRPr="00F51E73">
        <w:rPr>
          <w:rFonts w:ascii="Traditional Arabic" w:hAnsi="Traditional Arabic" w:cs="Traditional Arabic" w:hint="cs"/>
          <w:b/>
          <w:bCs/>
          <w:sz w:val="32"/>
          <w:szCs w:val="32"/>
          <w:rtl/>
        </w:rPr>
        <w:t xml:space="preserve">ظة: يتم الاشارة الى أن النشاط / المستهدف الذى </w:t>
      </w:r>
      <w:r w:rsidR="004822F5" w:rsidRPr="00F51E73">
        <w:rPr>
          <w:rFonts w:ascii="Traditional Arabic" w:hAnsi="Traditional Arabic" w:cs="Traditional Arabic" w:hint="cs"/>
          <w:b/>
          <w:bCs/>
          <w:color w:val="FF0000"/>
          <w:sz w:val="32"/>
          <w:szCs w:val="32"/>
          <w:rtl/>
        </w:rPr>
        <w:t xml:space="preserve">اكتمل تماما </w:t>
      </w:r>
      <w:r w:rsidR="004822F5" w:rsidRPr="00F51E73">
        <w:rPr>
          <w:rFonts w:ascii="Traditional Arabic" w:hAnsi="Traditional Arabic" w:cs="Traditional Arabic" w:hint="cs"/>
          <w:b/>
          <w:bCs/>
          <w:sz w:val="32"/>
          <w:szCs w:val="32"/>
          <w:rtl/>
        </w:rPr>
        <w:t>بأنه "</w:t>
      </w:r>
      <w:r w:rsidR="004822F5" w:rsidRPr="00CF58FC">
        <w:rPr>
          <w:rFonts w:ascii="Traditional Arabic" w:hAnsi="Traditional Arabic" w:cs="Traditional Arabic" w:hint="cs"/>
          <w:b/>
          <w:bCs/>
          <w:color w:val="0000FF"/>
          <w:sz w:val="32"/>
          <w:szCs w:val="32"/>
          <w:rtl/>
        </w:rPr>
        <w:t>تم</w:t>
      </w:r>
      <w:r w:rsidR="004822F5" w:rsidRPr="00F51E73">
        <w:rPr>
          <w:rFonts w:ascii="Traditional Arabic" w:hAnsi="Traditional Arabic" w:cs="Traditional Arabic" w:hint="cs"/>
          <w:b/>
          <w:bCs/>
          <w:sz w:val="32"/>
          <w:szCs w:val="32"/>
          <w:rtl/>
        </w:rPr>
        <w:t xml:space="preserve">" ، أما النشاط/المستهدف </w:t>
      </w:r>
      <w:r w:rsidR="004822F5" w:rsidRPr="00CF58FC">
        <w:rPr>
          <w:rFonts w:ascii="Traditional Arabic" w:hAnsi="Traditional Arabic" w:cs="Traditional Arabic" w:hint="cs"/>
          <w:b/>
          <w:bCs/>
          <w:color w:val="FF0000"/>
          <w:sz w:val="32"/>
          <w:szCs w:val="32"/>
          <w:rtl/>
        </w:rPr>
        <w:t xml:space="preserve">جاري التنفيذ </w:t>
      </w:r>
      <w:r w:rsidR="004822F5" w:rsidRPr="00F51E73">
        <w:rPr>
          <w:rFonts w:ascii="Traditional Arabic" w:hAnsi="Traditional Arabic" w:cs="Traditional Arabic" w:hint="cs"/>
          <w:b/>
          <w:bCs/>
          <w:sz w:val="32"/>
          <w:szCs w:val="32"/>
          <w:rtl/>
        </w:rPr>
        <w:t xml:space="preserve">يتم الاشارة اليه بأنه " </w:t>
      </w:r>
      <w:r w:rsidR="004822F5" w:rsidRPr="00CF58FC">
        <w:rPr>
          <w:rFonts w:ascii="Traditional Arabic" w:hAnsi="Traditional Arabic" w:cs="Traditional Arabic" w:hint="cs"/>
          <w:b/>
          <w:bCs/>
          <w:color w:val="0000FF"/>
          <w:sz w:val="32"/>
          <w:szCs w:val="32"/>
          <w:rtl/>
        </w:rPr>
        <w:t xml:space="preserve">لم يتم </w:t>
      </w:r>
      <w:r w:rsidR="004822F5" w:rsidRPr="00F51E73">
        <w:rPr>
          <w:rFonts w:ascii="Traditional Arabic" w:hAnsi="Traditional Arabic" w:cs="Traditional Arabic" w:hint="cs"/>
          <w:b/>
          <w:bCs/>
          <w:sz w:val="32"/>
          <w:szCs w:val="32"/>
          <w:rtl/>
        </w:rPr>
        <w:t>".</w:t>
      </w:r>
    </w:p>
    <w:p w:rsidR="002F1449" w:rsidRPr="00F51E73" w:rsidRDefault="002F1449" w:rsidP="002F1449">
      <w:pPr>
        <w:spacing w:after="0" w:line="240" w:lineRule="auto"/>
        <w:ind w:left="360"/>
        <w:rPr>
          <w:rFonts w:asciiTheme="minorBidi" w:hAnsiTheme="minorBidi" w:cs="Traditional Arabic"/>
          <w:b/>
          <w:bCs/>
          <w:sz w:val="32"/>
          <w:szCs w:val="32"/>
          <w:rtl/>
        </w:rPr>
      </w:pPr>
    </w:p>
    <w:tbl>
      <w:tblPr>
        <w:tblStyle w:val="TableGrid"/>
        <w:bidiVisual/>
        <w:tblW w:w="13500" w:type="dxa"/>
        <w:jc w:val="center"/>
        <w:tblLayout w:type="fixed"/>
        <w:tblLook w:val="04A0" w:firstRow="1" w:lastRow="0" w:firstColumn="1" w:lastColumn="0" w:noHBand="0" w:noVBand="1"/>
      </w:tblPr>
      <w:tblGrid>
        <w:gridCol w:w="810"/>
        <w:gridCol w:w="3420"/>
        <w:gridCol w:w="1170"/>
        <w:gridCol w:w="990"/>
        <w:gridCol w:w="1080"/>
        <w:gridCol w:w="990"/>
        <w:gridCol w:w="990"/>
        <w:gridCol w:w="1080"/>
        <w:gridCol w:w="2970"/>
      </w:tblGrid>
      <w:tr w:rsidR="002C3C64" w:rsidTr="00C032E7">
        <w:trPr>
          <w:trHeight w:val="700"/>
          <w:tblHeader/>
          <w:jc w:val="center"/>
        </w:trPr>
        <w:tc>
          <w:tcPr>
            <w:tcW w:w="810" w:type="dxa"/>
            <w:shd w:val="clear" w:color="auto" w:fill="FABF8F" w:themeFill="accent6" w:themeFillTint="99"/>
          </w:tcPr>
          <w:p w:rsidR="002C3C64" w:rsidRDefault="002C3C64" w:rsidP="002F1449">
            <w:pPr>
              <w:tabs>
                <w:tab w:val="center" w:pos="3973"/>
              </w:tabs>
              <w:rPr>
                <w:rFonts w:asciiTheme="majorBidi" w:eastAsia="Calibri" w:hAnsiTheme="majorBidi" w:cstheme="majorBidi"/>
                <w:b/>
                <w:bCs/>
                <w:sz w:val="32"/>
                <w:szCs w:val="28"/>
                <w:rtl/>
              </w:rPr>
            </w:pPr>
          </w:p>
        </w:tc>
        <w:tc>
          <w:tcPr>
            <w:tcW w:w="3420" w:type="dxa"/>
            <w:shd w:val="clear" w:color="auto" w:fill="FABF8F" w:themeFill="accent6" w:themeFillTint="99"/>
          </w:tcPr>
          <w:p w:rsidR="002C3C64" w:rsidRPr="00D028FD" w:rsidRDefault="002C3C64" w:rsidP="002F1449">
            <w:pPr>
              <w:tabs>
                <w:tab w:val="center" w:pos="3973"/>
              </w:tabs>
              <w:rPr>
                <w:rFonts w:asciiTheme="majorBidi" w:eastAsia="Calibri" w:hAnsiTheme="majorBidi" w:cstheme="majorBidi"/>
                <w:b/>
                <w:bCs/>
                <w:sz w:val="32"/>
                <w:szCs w:val="28"/>
                <w:rtl/>
              </w:rPr>
            </w:pPr>
          </w:p>
        </w:tc>
        <w:tc>
          <w:tcPr>
            <w:tcW w:w="2160" w:type="dxa"/>
            <w:gridSpan w:val="2"/>
            <w:shd w:val="clear" w:color="auto" w:fill="FABF8F" w:themeFill="accent6" w:themeFillTint="99"/>
          </w:tcPr>
          <w:p w:rsidR="002C3C64" w:rsidRDefault="002C3C64" w:rsidP="00035AC5">
            <w:pPr>
              <w:tabs>
                <w:tab w:val="center" w:pos="3973"/>
              </w:tabs>
              <w:jc w:val="center"/>
              <w:rPr>
                <w:rFonts w:cs="PT Bold Heading"/>
                <w:b/>
                <w:bCs/>
                <w:sz w:val="24"/>
                <w:szCs w:val="24"/>
                <w:rtl/>
              </w:rPr>
            </w:pPr>
            <w:r>
              <w:rPr>
                <w:rFonts w:cs="PT Bold Heading" w:hint="cs"/>
                <w:b/>
                <w:bCs/>
                <w:sz w:val="24"/>
                <w:szCs w:val="24"/>
                <w:rtl/>
              </w:rPr>
              <w:t>اسم البرنامج (1)</w:t>
            </w:r>
          </w:p>
          <w:p w:rsidR="002C3C64" w:rsidRPr="001F637A" w:rsidRDefault="002C3C64" w:rsidP="00957346">
            <w:pPr>
              <w:tabs>
                <w:tab w:val="center" w:pos="3973"/>
              </w:tabs>
              <w:jc w:val="center"/>
              <w:rPr>
                <w:rFonts w:cs="PT Bold Heading"/>
                <w:b/>
                <w:bCs/>
                <w:sz w:val="24"/>
                <w:szCs w:val="24"/>
                <w:rtl/>
              </w:rPr>
            </w:pPr>
            <w:r>
              <w:rPr>
                <w:rFonts w:cs="PT Bold Heading" w:hint="cs"/>
                <w:b/>
                <w:bCs/>
                <w:sz w:val="24"/>
                <w:szCs w:val="24"/>
                <w:rtl/>
              </w:rPr>
              <w:t>...............</w:t>
            </w:r>
          </w:p>
        </w:tc>
        <w:tc>
          <w:tcPr>
            <w:tcW w:w="2070" w:type="dxa"/>
            <w:gridSpan w:val="2"/>
            <w:shd w:val="clear" w:color="auto" w:fill="FABF8F" w:themeFill="accent6" w:themeFillTint="99"/>
          </w:tcPr>
          <w:p w:rsidR="002C3C64" w:rsidRDefault="002C3C64" w:rsidP="002C3C64">
            <w:pPr>
              <w:tabs>
                <w:tab w:val="center" w:pos="3973"/>
              </w:tabs>
              <w:jc w:val="center"/>
              <w:rPr>
                <w:rFonts w:cs="PT Bold Heading"/>
                <w:b/>
                <w:bCs/>
                <w:sz w:val="24"/>
                <w:szCs w:val="24"/>
                <w:rtl/>
              </w:rPr>
            </w:pPr>
            <w:r>
              <w:rPr>
                <w:rFonts w:cs="PT Bold Heading" w:hint="cs"/>
                <w:b/>
                <w:bCs/>
                <w:sz w:val="24"/>
                <w:szCs w:val="24"/>
                <w:rtl/>
              </w:rPr>
              <w:t xml:space="preserve">اسم البرنامج </w:t>
            </w:r>
          </w:p>
          <w:p w:rsidR="002C3C64" w:rsidRDefault="002C3C64" w:rsidP="002C3C64">
            <w:pPr>
              <w:tabs>
                <w:tab w:val="center" w:pos="3973"/>
              </w:tabs>
              <w:jc w:val="center"/>
              <w:rPr>
                <w:rFonts w:cs="PT Bold Heading"/>
                <w:b/>
                <w:bCs/>
                <w:sz w:val="24"/>
                <w:szCs w:val="24"/>
                <w:rtl/>
              </w:rPr>
            </w:pPr>
            <w:r>
              <w:rPr>
                <w:rFonts w:cs="PT Bold Heading" w:hint="cs"/>
                <w:b/>
                <w:bCs/>
                <w:sz w:val="24"/>
                <w:szCs w:val="24"/>
                <w:rtl/>
              </w:rPr>
              <w:t>(2)</w:t>
            </w:r>
          </w:p>
          <w:p w:rsidR="002C3C64" w:rsidRPr="00D028FD" w:rsidRDefault="002C3C64" w:rsidP="00035AC5">
            <w:pPr>
              <w:tabs>
                <w:tab w:val="center" w:pos="3973"/>
              </w:tabs>
              <w:jc w:val="center"/>
              <w:rPr>
                <w:rFonts w:cs="PT Bold Heading"/>
                <w:b/>
                <w:bCs/>
                <w:sz w:val="32"/>
                <w:szCs w:val="28"/>
                <w:rtl/>
              </w:rPr>
            </w:pPr>
            <w:r>
              <w:rPr>
                <w:rFonts w:cs="PT Bold Heading" w:hint="cs"/>
                <w:b/>
                <w:bCs/>
                <w:sz w:val="24"/>
                <w:szCs w:val="24"/>
                <w:rtl/>
              </w:rPr>
              <w:t>...............</w:t>
            </w:r>
          </w:p>
        </w:tc>
        <w:tc>
          <w:tcPr>
            <w:tcW w:w="2070" w:type="dxa"/>
            <w:gridSpan w:val="2"/>
            <w:shd w:val="clear" w:color="auto" w:fill="FABF8F" w:themeFill="accent6" w:themeFillTint="99"/>
          </w:tcPr>
          <w:p w:rsidR="002C3C64" w:rsidRDefault="002C3C64" w:rsidP="002C3C64">
            <w:pPr>
              <w:tabs>
                <w:tab w:val="center" w:pos="3973"/>
              </w:tabs>
              <w:jc w:val="center"/>
              <w:rPr>
                <w:rFonts w:cs="PT Bold Heading"/>
                <w:b/>
                <w:bCs/>
                <w:sz w:val="24"/>
                <w:szCs w:val="24"/>
                <w:rtl/>
              </w:rPr>
            </w:pPr>
            <w:r>
              <w:rPr>
                <w:rFonts w:cs="PT Bold Heading" w:hint="cs"/>
                <w:b/>
                <w:bCs/>
                <w:sz w:val="24"/>
                <w:szCs w:val="24"/>
                <w:rtl/>
              </w:rPr>
              <w:t>اسم البرنامج (3)</w:t>
            </w:r>
          </w:p>
          <w:p w:rsidR="002C3C64" w:rsidRPr="00D028FD" w:rsidRDefault="002C3C64" w:rsidP="00035AC5">
            <w:pPr>
              <w:tabs>
                <w:tab w:val="center" w:pos="3973"/>
              </w:tabs>
              <w:jc w:val="center"/>
              <w:rPr>
                <w:rFonts w:cs="PT Bold Heading"/>
                <w:b/>
                <w:bCs/>
                <w:sz w:val="32"/>
                <w:szCs w:val="28"/>
                <w:rtl/>
              </w:rPr>
            </w:pPr>
            <w:r>
              <w:rPr>
                <w:rFonts w:cs="PT Bold Heading" w:hint="cs"/>
                <w:b/>
                <w:bCs/>
                <w:sz w:val="24"/>
                <w:szCs w:val="24"/>
                <w:rtl/>
              </w:rPr>
              <w:t>...............</w:t>
            </w:r>
          </w:p>
        </w:tc>
        <w:tc>
          <w:tcPr>
            <w:tcW w:w="2970" w:type="dxa"/>
            <w:shd w:val="clear" w:color="auto" w:fill="FABF8F" w:themeFill="accent6" w:themeFillTint="99"/>
          </w:tcPr>
          <w:p w:rsidR="002C3C64" w:rsidRPr="00D028FD" w:rsidRDefault="002C3C64" w:rsidP="00035AC5">
            <w:pPr>
              <w:tabs>
                <w:tab w:val="center" w:pos="3973"/>
              </w:tabs>
              <w:jc w:val="center"/>
              <w:rPr>
                <w:rFonts w:cs="PT Bold Heading"/>
                <w:b/>
                <w:bCs/>
                <w:sz w:val="32"/>
                <w:szCs w:val="28"/>
                <w:rtl/>
              </w:rPr>
            </w:pPr>
          </w:p>
        </w:tc>
      </w:tr>
      <w:tr w:rsidR="002C3C64" w:rsidTr="00C032E7">
        <w:trPr>
          <w:trHeight w:val="700"/>
          <w:tblHeader/>
          <w:jc w:val="center"/>
        </w:trPr>
        <w:tc>
          <w:tcPr>
            <w:tcW w:w="810" w:type="dxa"/>
            <w:shd w:val="clear" w:color="auto" w:fill="FABF8F" w:themeFill="accent6" w:themeFillTint="99"/>
          </w:tcPr>
          <w:p w:rsidR="002C3C64" w:rsidRPr="00D028FD" w:rsidRDefault="002C3C64" w:rsidP="002F1449">
            <w:pPr>
              <w:tabs>
                <w:tab w:val="center" w:pos="3973"/>
              </w:tabs>
              <w:rPr>
                <w:rFonts w:asciiTheme="majorBidi" w:eastAsia="Calibri" w:hAnsiTheme="majorBidi" w:cstheme="majorBidi"/>
                <w:b/>
                <w:bCs/>
                <w:sz w:val="32"/>
                <w:szCs w:val="28"/>
                <w:rtl/>
              </w:rPr>
            </w:pPr>
            <w:r>
              <w:rPr>
                <w:rFonts w:asciiTheme="majorBidi" w:eastAsia="Calibri" w:hAnsiTheme="majorBidi" w:cstheme="majorBidi" w:hint="cs"/>
                <w:b/>
                <w:bCs/>
                <w:sz w:val="32"/>
                <w:szCs w:val="28"/>
                <w:rtl/>
              </w:rPr>
              <w:t>م</w:t>
            </w:r>
          </w:p>
        </w:tc>
        <w:tc>
          <w:tcPr>
            <w:tcW w:w="3420" w:type="dxa"/>
            <w:shd w:val="clear" w:color="auto" w:fill="FABF8F" w:themeFill="accent6" w:themeFillTint="99"/>
          </w:tcPr>
          <w:p w:rsidR="002C3C64" w:rsidRPr="00D028FD" w:rsidRDefault="002C3C64" w:rsidP="006516FC">
            <w:pPr>
              <w:tabs>
                <w:tab w:val="center" w:pos="3973"/>
              </w:tabs>
              <w:rPr>
                <w:rFonts w:cs="PT Bold Heading"/>
                <w:b/>
                <w:bCs/>
                <w:sz w:val="32"/>
                <w:szCs w:val="28"/>
                <w:rtl/>
              </w:rPr>
            </w:pPr>
            <w:r w:rsidRPr="00D028FD">
              <w:rPr>
                <w:rFonts w:asciiTheme="majorBidi" w:eastAsia="Calibri" w:hAnsiTheme="majorBidi" w:cstheme="majorBidi"/>
                <w:b/>
                <w:bCs/>
                <w:sz w:val="32"/>
                <w:szCs w:val="28"/>
                <w:rtl/>
              </w:rPr>
              <w:t xml:space="preserve">                  </w:t>
            </w:r>
            <w:r w:rsidRPr="00D028FD">
              <w:rPr>
                <w:rFonts w:cs="PT Bold Heading" w:hint="cs"/>
                <w:b/>
                <w:bCs/>
                <w:sz w:val="32"/>
                <w:szCs w:val="28"/>
                <w:rtl/>
              </w:rPr>
              <w:t>ال</w:t>
            </w:r>
            <w:r w:rsidR="006516FC">
              <w:rPr>
                <w:rFonts w:cs="PT Bold Heading" w:hint="cs"/>
                <w:b/>
                <w:bCs/>
                <w:sz w:val="32"/>
                <w:szCs w:val="28"/>
                <w:rtl/>
              </w:rPr>
              <w:t>مستهدف</w:t>
            </w:r>
          </w:p>
        </w:tc>
        <w:tc>
          <w:tcPr>
            <w:tcW w:w="1170" w:type="dxa"/>
            <w:shd w:val="clear" w:color="auto" w:fill="FABF8F" w:themeFill="accent6" w:themeFillTint="99"/>
          </w:tcPr>
          <w:p w:rsidR="002C3C64" w:rsidRPr="001F637A" w:rsidRDefault="006516FC" w:rsidP="00035AC5">
            <w:pPr>
              <w:tabs>
                <w:tab w:val="center" w:pos="3973"/>
              </w:tabs>
              <w:jc w:val="center"/>
              <w:rPr>
                <w:rFonts w:cs="PT Bold Heading"/>
                <w:b/>
                <w:bCs/>
                <w:sz w:val="24"/>
                <w:szCs w:val="24"/>
                <w:rtl/>
              </w:rPr>
            </w:pPr>
            <w:r>
              <w:rPr>
                <w:rFonts w:cs="PT Bold Heading" w:hint="cs"/>
                <w:b/>
                <w:bCs/>
                <w:sz w:val="24"/>
                <w:szCs w:val="24"/>
                <w:rtl/>
              </w:rPr>
              <w:t xml:space="preserve">تم </w:t>
            </w:r>
          </w:p>
        </w:tc>
        <w:tc>
          <w:tcPr>
            <w:tcW w:w="990" w:type="dxa"/>
            <w:shd w:val="clear" w:color="auto" w:fill="FABF8F" w:themeFill="accent6" w:themeFillTint="99"/>
          </w:tcPr>
          <w:p w:rsidR="002C3C64" w:rsidRPr="001F637A" w:rsidRDefault="006516FC" w:rsidP="00957346">
            <w:pPr>
              <w:tabs>
                <w:tab w:val="center" w:pos="3973"/>
              </w:tabs>
              <w:jc w:val="center"/>
              <w:rPr>
                <w:rFonts w:cs="PT Bold Heading"/>
                <w:b/>
                <w:bCs/>
                <w:sz w:val="24"/>
                <w:szCs w:val="24"/>
                <w:rtl/>
              </w:rPr>
            </w:pPr>
            <w:r>
              <w:rPr>
                <w:rFonts w:cs="PT Bold Heading" w:hint="cs"/>
                <w:b/>
                <w:bCs/>
                <w:sz w:val="24"/>
                <w:szCs w:val="24"/>
                <w:rtl/>
              </w:rPr>
              <w:t xml:space="preserve">لم يتم </w:t>
            </w:r>
          </w:p>
        </w:tc>
        <w:tc>
          <w:tcPr>
            <w:tcW w:w="1080" w:type="dxa"/>
            <w:shd w:val="clear" w:color="auto" w:fill="FABF8F" w:themeFill="accent6" w:themeFillTint="99"/>
          </w:tcPr>
          <w:p w:rsidR="002C3C64" w:rsidRPr="00D028FD" w:rsidRDefault="006516FC" w:rsidP="00035AC5">
            <w:pPr>
              <w:tabs>
                <w:tab w:val="center" w:pos="3973"/>
              </w:tabs>
              <w:jc w:val="center"/>
              <w:rPr>
                <w:rFonts w:cs="PT Bold Heading"/>
                <w:b/>
                <w:bCs/>
                <w:sz w:val="32"/>
                <w:szCs w:val="28"/>
                <w:rtl/>
              </w:rPr>
            </w:pPr>
            <w:r>
              <w:rPr>
                <w:rFonts w:cs="PT Bold Heading" w:hint="cs"/>
                <w:b/>
                <w:bCs/>
                <w:sz w:val="32"/>
                <w:szCs w:val="28"/>
                <w:rtl/>
              </w:rPr>
              <w:t xml:space="preserve">تم </w:t>
            </w:r>
          </w:p>
        </w:tc>
        <w:tc>
          <w:tcPr>
            <w:tcW w:w="990" w:type="dxa"/>
            <w:shd w:val="clear" w:color="auto" w:fill="FABF8F" w:themeFill="accent6" w:themeFillTint="99"/>
          </w:tcPr>
          <w:p w:rsidR="002C3C64" w:rsidRPr="00D028FD" w:rsidRDefault="006516FC" w:rsidP="00035AC5">
            <w:pPr>
              <w:tabs>
                <w:tab w:val="center" w:pos="3973"/>
              </w:tabs>
              <w:jc w:val="center"/>
              <w:rPr>
                <w:rFonts w:cs="PT Bold Heading"/>
                <w:b/>
                <w:bCs/>
                <w:sz w:val="32"/>
                <w:szCs w:val="28"/>
                <w:rtl/>
              </w:rPr>
            </w:pPr>
            <w:r>
              <w:rPr>
                <w:rFonts w:cs="PT Bold Heading" w:hint="cs"/>
                <w:b/>
                <w:bCs/>
                <w:sz w:val="32"/>
                <w:szCs w:val="28"/>
                <w:rtl/>
              </w:rPr>
              <w:t>لم يتم</w:t>
            </w:r>
          </w:p>
        </w:tc>
        <w:tc>
          <w:tcPr>
            <w:tcW w:w="990" w:type="dxa"/>
            <w:shd w:val="clear" w:color="auto" w:fill="FABF8F" w:themeFill="accent6" w:themeFillTint="99"/>
          </w:tcPr>
          <w:p w:rsidR="002C3C64" w:rsidRPr="00D028FD" w:rsidRDefault="006516FC" w:rsidP="00035AC5">
            <w:pPr>
              <w:tabs>
                <w:tab w:val="center" w:pos="3973"/>
              </w:tabs>
              <w:jc w:val="center"/>
              <w:rPr>
                <w:rFonts w:cs="PT Bold Heading"/>
                <w:b/>
                <w:bCs/>
                <w:sz w:val="32"/>
                <w:szCs w:val="28"/>
                <w:rtl/>
              </w:rPr>
            </w:pPr>
            <w:r>
              <w:rPr>
                <w:rFonts w:cs="PT Bold Heading" w:hint="cs"/>
                <w:b/>
                <w:bCs/>
                <w:sz w:val="32"/>
                <w:szCs w:val="28"/>
                <w:rtl/>
              </w:rPr>
              <w:t xml:space="preserve">تم </w:t>
            </w:r>
          </w:p>
        </w:tc>
        <w:tc>
          <w:tcPr>
            <w:tcW w:w="1080" w:type="dxa"/>
            <w:shd w:val="clear" w:color="auto" w:fill="FABF8F" w:themeFill="accent6" w:themeFillTint="99"/>
          </w:tcPr>
          <w:p w:rsidR="002C3C64" w:rsidRPr="00D028FD" w:rsidRDefault="006516FC" w:rsidP="00035AC5">
            <w:pPr>
              <w:tabs>
                <w:tab w:val="center" w:pos="3973"/>
              </w:tabs>
              <w:jc w:val="center"/>
              <w:rPr>
                <w:rFonts w:cs="PT Bold Heading"/>
                <w:b/>
                <w:bCs/>
                <w:sz w:val="32"/>
                <w:szCs w:val="28"/>
                <w:rtl/>
              </w:rPr>
            </w:pPr>
            <w:r>
              <w:rPr>
                <w:rFonts w:cs="PT Bold Heading" w:hint="cs"/>
                <w:b/>
                <w:bCs/>
                <w:sz w:val="32"/>
                <w:szCs w:val="28"/>
                <w:rtl/>
              </w:rPr>
              <w:t>لم يتم</w:t>
            </w:r>
          </w:p>
        </w:tc>
        <w:tc>
          <w:tcPr>
            <w:tcW w:w="2970" w:type="dxa"/>
            <w:shd w:val="clear" w:color="auto" w:fill="FABF8F" w:themeFill="accent6" w:themeFillTint="99"/>
          </w:tcPr>
          <w:p w:rsidR="002C3C64" w:rsidRPr="00D028FD" w:rsidRDefault="002C3C64" w:rsidP="00035AC5">
            <w:pPr>
              <w:tabs>
                <w:tab w:val="center" w:pos="3973"/>
              </w:tabs>
              <w:jc w:val="center"/>
              <w:rPr>
                <w:rFonts w:cs="PT Bold Heading"/>
                <w:b/>
                <w:bCs/>
                <w:sz w:val="32"/>
                <w:szCs w:val="28"/>
                <w:rtl/>
              </w:rPr>
            </w:pPr>
            <w:r w:rsidRPr="00D028FD">
              <w:rPr>
                <w:rFonts w:cs="PT Bold Heading" w:hint="cs"/>
                <w:b/>
                <w:bCs/>
                <w:sz w:val="32"/>
                <w:szCs w:val="28"/>
                <w:rtl/>
              </w:rPr>
              <w:t>ملاحظات</w:t>
            </w:r>
          </w:p>
        </w:tc>
      </w:tr>
      <w:tr w:rsidR="002C3C64" w:rsidTr="00C032E7">
        <w:trPr>
          <w:trHeight w:val="316"/>
          <w:jc w:val="center"/>
        </w:trPr>
        <w:tc>
          <w:tcPr>
            <w:tcW w:w="810" w:type="dxa"/>
          </w:tcPr>
          <w:p w:rsidR="002C3C64" w:rsidRPr="00114A5C" w:rsidRDefault="002C3C64" w:rsidP="009C64DE">
            <w:pPr>
              <w:tabs>
                <w:tab w:val="center" w:pos="3973"/>
              </w:tabs>
              <w:rPr>
                <w:rFonts w:asciiTheme="minorBidi" w:hAnsiTheme="minorBidi" w:cs="Traditional Arabic"/>
                <w:b/>
                <w:bCs/>
                <w:color w:val="0000FF"/>
                <w:sz w:val="24"/>
                <w:szCs w:val="24"/>
                <w:rtl/>
              </w:rPr>
            </w:pPr>
            <w:r>
              <w:rPr>
                <w:rFonts w:asciiTheme="minorBidi" w:hAnsiTheme="minorBidi" w:cs="Traditional Arabic" w:hint="cs"/>
                <w:b/>
                <w:bCs/>
                <w:color w:val="0000FF"/>
                <w:sz w:val="24"/>
                <w:szCs w:val="24"/>
                <w:rtl/>
              </w:rPr>
              <w:t>1</w:t>
            </w:r>
          </w:p>
        </w:tc>
        <w:tc>
          <w:tcPr>
            <w:tcW w:w="3420" w:type="dxa"/>
          </w:tcPr>
          <w:p w:rsidR="00C032E7" w:rsidRDefault="00C032E7" w:rsidP="00C032E7">
            <w:pPr>
              <w:pStyle w:val="ListParagraph"/>
              <w:spacing w:after="200" w:line="276" w:lineRule="auto"/>
              <w:ind w:left="0"/>
              <w:rPr>
                <w:rFonts w:ascii="Traditional Arabic" w:hAnsi="Traditional Arabic" w:cs="Traditional Arabic"/>
                <w:b/>
                <w:bCs/>
                <w:sz w:val="28"/>
                <w:szCs w:val="28"/>
              </w:rPr>
            </w:pPr>
            <w:r w:rsidRPr="00C44467">
              <w:rPr>
                <w:rFonts w:ascii="Traditional Arabic" w:hAnsi="Traditional Arabic" w:cs="Traditional Arabic" w:hint="cs"/>
                <w:b/>
                <w:bCs/>
                <w:sz w:val="28"/>
                <w:szCs w:val="28"/>
                <w:rtl/>
              </w:rPr>
              <w:t xml:space="preserve">تشكيل لجان في البرامج الأكاديمية بالتعاون مع لجان التخطيط الاستراتيجي بالكليات  لمراجعة رسالة البرنامج على أن تكون رسالة البرنامج مقتصرة على الجانب التعليمي </w:t>
            </w:r>
            <w:r w:rsidRPr="00C44467">
              <w:rPr>
                <w:rFonts w:ascii="Traditional Arabic" w:hAnsi="Traditional Arabic" w:cs="Traditional Arabic" w:hint="cs"/>
                <w:b/>
                <w:bCs/>
                <w:color w:val="FF0000"/>
                <w:sz w:val="28"/>
                <w:szCs w:val="28"/>
                <w:rtl/>
              </w:rPr>
              <w:lastRenderedPageBreak/>
              <w:t xml:space="preserve">فقط </w:t>
            </w:r>
            <w:r w:rsidRPr="00C44467">
              <w:rPr>
                <w:rFonts w:ascii="Traditional Arabic" w:hAnsi="Traditional Arabic" w:cs="Traditional Arabic" w:hint="cs"/>
                <w:b/>
                <w:bCs/>
                <w:sz w:val="28"/>
                <w:szCs w:val="28"/>
                <w:rtl/>
              </w:rPr>
              <w:t>دون جانب البحث  العلمي</w:t>
            </w:r>
            <w:r w:rsidRPr="00C44467">
              <w:rPr>
                <w:rFonts w:ascii="Traditional Arabic" w:hAnsi="Traditional Arabic" w:cs="Traditional Arabic"/>
                <w:b/>
                <w:bCs/>
                <w:sz w:val="28"/>
                <w:szCs w:val="28"/>
              </w:rPr>
              <w:t xml:space="preserve"> </w:t>
            </w:r>
            <w:r w:rsidRPr="00C44467">
              <w:rPr>
                <w:rFonts w:ascii="Traditional Arabic" w:hAnsi="Traditional Arabic" w:cs="Traditional Arabic" w:hint="cs"/>
                <w:b/>
                <w:bCs/>
                <w:sz w:val="28"/>
                <w:szCs w:val="28"/>
                <w:rtl/>
              </w:rPr>
              <w:t xml:space="preserve"> وجانب خدمة المجتمع.</w:t>
            </w:r>
          </w:p>
          <w:p w:rsidR="002C3C64" w:rsidRPr="00C032E7" w:rsidRDefault="002C3C64" w:rsidP="009C64DE">
            <w:pPr>
              <w:tabs>
                <w:tab w:val="center" w:pos="3973"/>
              </w:tabs>
              <w:rPr>
                <w:rFonts w:asciiTheme="minorBidi" w:hAnsiTheme="minorBidi" w:cs="Traditional Arabic"/>
                <w:b/>
                <w:bCs/>
                <w:color w:val="0000FF"/>
                <w:sz w:val="24"/>
                <w:szCs w:val="24"/>
                <w:rtl/>
              </w:rPr>
            </w:pPr>
          </w:p>
        </w:tc>
        <w:tc>
          <w:tcPr>
            <w:tcW w:w="1170" w:type="dxa"/>
          </w:tcPr>
          <w:p w:rsidR="002C3C64" w:rsidRDefault="002C3C64" w:rsidP="00035AC5">
            <w:pPr>
              <w:tabs>
                <w:tab w:val="center" w:pos="3973"/>
              </w:tabs>
              <w:rPr>
                <w:sz w:val="32"/>
                <w:szCs w:val="32"/>
                <w:rtl/>
              </w:rPr>
            </w:pPr>
          </w:p>
        </w:tc>
        <w:tc>
          <w:tcPr>
            <w:tcW w:w="990" w:type="dxa"/>
          </w:tcPr>
          <w:p w:rsidR="002C3C64" w:rsidRDefault="002C3C64" w:rsidP="00035AC5">
            <w:pPr>
              <w:tabs>
                <w:tab w:val="center" w:pos="3973"/>
              </w:tabs>
              <w:rPr>
                <w:sz w:val="32"/>
                <w:szCs w:val="32"/>
                <w:rtl/>
              </w:rPr>
            </w:pPr>
          </w:p>
        </w:tc>
        <w:tc>
          <w:tcPr>
            <w:tcW w:w="1080" w:type="dxa"/>
          </w:tcPr>
          <w:p w:rsidR="002C3C64" w:rsidRDefault="002C3C64" w:rsidP="00035AC5">
            <w:pPr>
              <w:tabs>
                <w:tab w:val="center" w:pos="3973"/>
              </w:tabs>
              <w:rPr>
                <w:sz w:val="32"/>
                <w:szCs w:val="32"/>
                <w:rtl/>
              </w:rPr>
            </w:pPr>
          </w:p>
        </w:tc>
        <w:tc>
          <w:tcPr>
            <w:tcW w:w="990" w:type="dxa"/>
          </w:tcPr>
          <w:p w:rsidR="002C3C64" w:rsidRDefault="002C3C64" w:rsidP="00035AC5">
            <w:pPr>
              <w:tabs>
                <w:tab w:val="center" w:pos="3973"/>
              </w:tabs>
              <w:rPr>
                <w:sz w:val="32"/>
                <w:szCs w:val="32"/>
                <w:rtl/>
              </w:rPr>
            </w:pPr>
          </w:p>
        </w:tc>
        <w:tc>
          <w:tcPr>
            <w:tcW w:w="990" w:type="dxa"/>
          </w:tcPr>
          <w:p w:rsidR="002C3C64" w:rsidRDefault="002C3C64" w:rsidP="00035AC5">
            <w:pPr>
              <w:tabs>
                <w:tab w:val="center" w:pos="3973"/>
              </w:tabs>
              <w:rPr>
                <w:sz w:val="32"/>
                <w:szCs w:val="32"/>
                <w:rtl/>
              </w:rPr>
            </w:pPr>
          </w:p>
        </w:tc>
        <w:tc>
          <w:tcPr>
            <w:tcW w:w="1080" w:type="dxa"/>
          </w:tcPr>
          <w:p w:rsidR="002C3C64" w:rsidRDefault="002C3C64" w:rsidP="00035AC5">
            <w:pPr>
              <w:tabs>
                <w:tab w:val="center" w:pos="3973"/>
              </w:tabs>
              <w:rPr>
                <w:sz w:val="32"/>
                <w:szCs w:val="32"/>
                <w:rtl/>
              </w:rPr>
            </w:pPr>
          </w:p>
        </w:tc>
        <w:tc>
          <w:tcPr>
            <w:tcW w:w="2970" w:type="dxa"/>
          </w:tcPr>
          <w:p w:rsidR="002C3C64" w:rsidRDefault="002C3C64" w:rsidP="00035AC5">
            <w:pPr>
              <w:tabs>
                <w:tab w:val="center" w:pos="3973"/>
              </w:tabs>
              <w:rPr>
                <w:sz w:val="32"/>
                <w:szCs w:val="32"/>
                <w:rtl/>
              </w:rPr>
            </w:pPr>
          </w:p>
        </w:tc>
      </w:tr>
      <w:tr w:rsidR="002C3C64" w:rsidTr="00C032E7">
        <w:trPr>
          <w:trHeight w:val="530"/>
          <w:jc w:val="center"/>
        </w:trPr>
        <w:tc>
          <w:tcPr>
            <w:tcW w:w="810" w:type="dxa"/>
          </w:tcPr>
          <w:p w:rsidR="002C3C64" w:rsidRPr="005031E0" w:rsidRDefault="002C3C64" w:rsidP="00941DF5">
            <w:pPr>
              <w:tabs>
                <w:tab w:val="center" w:pos="3973"/>
              </w:tabs>
              <w:rPr>
                <w:rFonts w:asciiTheme="minorBidi" w:hAnsiTheme="minorBidi" w:cs="Traditional Arabic"/>
                <w:b/>
                <w:bCs/>
                <w:sz w:val="24"/>
                <w:szCs w:val="24"/>
                <w:rtl/>
              </w:rPr>
            </w:pPr>
            <w:r>
              <w:rPr>
                <w:rFonts w:asciiTheme="minorBidi" w:hAnsiTheme="minorBidi" w:cs="Traditional Arabic" w:hint="cs"/>
                <w:b/>
                <w:bCs/>
                <w:sz w:val="24"/>
                <w:szCs w:val="24"/>
                <w:rtl/>
              </w:rPr>
              <w:t>2</w:t>
            </w:r>
          </w:p>
        </w:tc>
        <w:tc>
          <w:tcPr>
            <w:tcW w:w="3420" w:type="dxa"/>
          </w:tcPr>
          <w:p w:rsidR="00C032E7" w:rsidRPr="00C44467" w:rsidRDefault="00C032E7" w:rsidP="00C032E7">
            <w:pPr>
              <w:pStyle w:val="ListParagraph"/>
              <w:spacing w:after="200" w:line="276" w:lineRule="auto"/>
              <w:ind w:left="0"/>
              <w:rPr>
                <w:rFonts w:ascii="Traditional Arabic" w:hAnsi="Traditional Arabic" w:cs="Traditional Arabic"/>
                <w:b/>
                <w:bCs/>
                <w:sz w:val="28"/>
                <w:szCs w:val="28"/>
              </w:rPr>
            </w:pPr>
            <w:r w:rsidRPr="00C44467">
              <w:rPr>
                <w:rFonts w:ascii="Traditional Arabic" w:hAnsi="Traditional Arabic" w:cs="Traditional Arabic" w:hint="cs"/>
                <w:b/>
                <w:bCs/>
                <w:sz w:val="28"/>
                <w:szCs w:val="28"/>
                <w:rtl/>
              </w:rPr>
              <w:t>ربط رسالة البرنامج والأهداف مع نواتج تعلم البرنامج.</w:t>
            </w:r>
          </w:p>
          <w:p w:rsidR="002C3C64" w:rsidRPr="00C032E7" w:rsidRDefault="002C3C64" w:rsidP="00941DF5">
            <w:pPr>
              <w:tabs>
                <w:tab w:val="center" w:pos="3973"/>
              </w:tabs>
              <w:rPr>
                <w:rFonts w:asciiTheme="minorBidi" w:hAnsiTheme="minorBidi" w:cs="Traditional Arabic"/>
                <w:b/>
                <w:bCs/>
                <w:sz w:val="24"/>
                <w:szCs w:val="24"/>
                <w:rtl/>
              </w:rPr>
            </w:pPr>
          </w:p>
        </w:tc>
        <w:tc>
          <w:tcPr>
            <w:tcW w:w="1170" w:type="dxa"/>
          </w:tcPr>
          <w:p w:rsidR="002C3C64" w:rsidRDefault="002C3C64" w:rsidP="00035AC5">
            <w:pPr>
              <w:tabs>
                <w:tab w:val="center" w:pos="3973"/>
              </w:tabs>
              <w:rPr>
                <w:sz w:val="32"/>
                <w:szCs w:val="32"/>
                <w:rtl/>
              </w:rPr>
            </w:pPr>
          </w:p>
        </w:tc>
        <w:tc>
          <w:tcPr>
            <w:tcW w:w="990" w:type="dxa"/>
          </w:tcPr>
          <w:p w:rsidR="002C3C64" w:rsidRDefault="002C3C64" w:rsidP="00035AC5">
            <w:pPr>
              <w:tabs>
                <w:tab w:val="center" w:pos="3973"/>
              </w:tabs>
              <w:rPr>
                <w:sz w:val="32"/>
                <w:szCs w:val="32"/>
                <w:rtl/>
              </w:rPr>
            </w:pPr>
          </w:p>
        </w:tc>
        <w:tc>
          <w:tcPr>
            <w:tcW w:w="1080" w:type="dxa"/>
          </w:tcPr>
          <w:p w:rsidR="002C3C64" w:rsidRDefault="002C3C64" w:rsidP="0020798B">
            <w:pPr>
              <w:tabs>
                <w:tab w:val="center" w:pos="3973"/>
              </w:tabs>
              <w:jc w:val="lowKashida"/>
              <w:rPr>
                <w:sz w:val="32"/>
                <w:szCs w:val="32"/>
                <w:rtl/>
              </w:rPr>
            </w:pPr>
          </w:p>
        </w:tc>
        <w:tc>
          <w:tcPr>
            <w:tcW w:w="990" w:type="dxa"/>
          </w:tcPr>
          <w:p w:rsidR="002C3C64" w:rsidRDefault="002C3C64" w:rsidP="0020798B">
            <w:pPr>
              <w:tabs>
                <w:tab w:val="center" w:pos="3973"/>
              </w:tabs>
              <w:jc w:val="lowKashida"/>
              <w:rPr>
                <w:sz w:val="32"/>
                <w:szCs w:val="32"/>
                <w:rtl/>
              </w:rPr>
            </w:pPr>
          </w:p>
        </w:tc>
        <w:tc>
          <w:tcPr>
            <w:tcW w:w="990" w:type="dxa"/>
          </w:tcPr>
          <w:p w:rsidR="002C3C64" w:rsidRDefault="002C3C64" w:rsidP="0020798B">
            <w:pPr>
              <w:tabs>
                <w:tab w:val="center" w:pos="3973"/>
              </w:tabs>
              <w:jc w:val="lowKashida"/>
              <w:rPr>
                <w:sz w:val="32"/>
                <w:szCs w:val="32"/>
                <w:rtl/>
              </w:rPr>
            </w:pPr>
          </w:p>
        </w:tc>
        <w:tc>
          <w:tcPr>
            <w:tcW w:w="1080" w:type="dxa"/>
          </w:tcPr>
          <w:p w:rsidR="002C3C64" w:rsidRDefault="002C3C64" w:rsidP="0020798B">
            <w:pPr>
              <w:tabs>
                <w:tab w:val="center" w:pos="3973"/>
              </w:tabs>
              <w:jc w:val="lowKashida"/>
              <w:rPr>
                <w:sz w:val="32"/>
                <w:szCs w:val="32"/>
                <w:rtl/>
              </w:rPr>
            </w:pPr>
          </w:p>
        </w:tc>
        <w:tc>
          <w:tcPr>
            <w:tcW w:w="2970" w:type="dxa"/>
          </w:tcPr>
          <w:p w:rsidR="002C3C64" w:rsidRDefault="002C3C64" w:rsidP="0020798B">
            <w:pPr>
              <w:tabs>
                <w:tab w:val="center" w:pos="3973"/>
              </w:tabs>
              <w:jc w:val="lowKashida"/>
              <w:rPr>
                <w:sz w:val="32"/>
                <w:szCs w:val="32"/>
                <w:rtl/>
              </w:rPr>
            </w:pPr>
          </w:p>
        </w:tc>
      </w:tr>
      <w:tr w:rsidR="002C3C64" w:rsidTr="00C032E7">
        <w:trPr>
          <w:trHeight w:val="647"/>
          <w:jc w:val="center"/>
        </w:trPr>
        <w:tc>
          <w:tcPr>
            <w:tcW w:w="810" w:type="dxa"/>
          </w:tcPr>
          <w:p w:rsidR="002C3C64" w:rsidRPr="00FE21CC" w:rsidRDefault="002C3C64" w:rsidP="00BF2E8E">
            <w:pPr>
              <w:tabs>
                <w:tab w:val="center" w:pos="3973"/>
              </w:tabs>
              <w:rPr>
                <w:rFonts w:asciiTheme="minorBidi" w:hAnsiTheme="minorBidi" w:cs="Traditional Arabic"/>
                <w:b/>
                <w:bCs/>
                <w:sz w:val="24"/>
                <w:szCs w:val="24"/>
                <w:rtl/>
              </w:rPr>
            </w:pPr>
            <w:r>
              <w:rPr>
                <w:rFonts w:asciiTheme="minorBidi" w:hAnsiTheme="minorBidi" w:cs="Traditional Arabic" w:hint="cs"/>
                <w:b/>
                <w:bCs/>
                <w:sz w:val="24"/>
                <w:szCs w:val="24"/>
                <w:rtl/>
              </w:rPr>
              <w:t>3</w:t>
            </w:r>
          </w:p>
        </w:tc>
        <w:tc>
          <w:tcPr>
            <w:tcW w:w="3420" w:type="dxa"/>
          </w:tcPr>
          <w:p w:rsidR="00C032E7" w:rsidRDefault="00C032E7" w:rsidP="00C032E7">
            <w:pPr>
              <w:pStyle w:val="ListParagraph"/>
              <w:spacing w:after="200" w:line="276" w:lineRule="auto"/>
              <w:ind w:left="0"/>
              <w:rPr>
                <w:rFonts w:ascii="Traditional Arabic" w:hAnsi="Traditional Arabic" w:cs="Traditional Arabic"/>
                <w:b/>
                <w:bCs/>
                <w:sz w:val="28"/>
                <w:szCs w:val="28"/>
              </w:rPr>
            </w:pPr>
            <w:r>
              <w:rPr>
                <w:rFonts w:ascii="Traditional Arabic" w:hAnsi="Traditional Arabic" w:cs="Traditional Arabic" w:hint="cs"/>
                <w:b/>
                <w:bCs/>
                <w:sz w:val="28"/>
                <w:szCs w:val="28"/>
                <w:rtl/>
              </w:rPr>
              <w:t xml:space="preserve">وضع </w:t>
            </w:r>
            <w:r w:rsidRPr="00B91860">
              <w:rPr>
                <w:rFonts w:ascii="Traditional Arabic" w:hAnsi="Traditional Arabic" w:cs="Traditional Arabic" w:hint="cs"/>
                <w:b/>
                <w:bCs/>
                <w:sz w:val="28"/>
                <w:szCs w:val="28"/>
                <w:rtl/>
              </w:rPr>
              <w:t>الأنشطة البحثية وخدمات المجتمع ضمن رسائل الأقسام والكليات وليس البرامج.</w:t>
            </w:r>
          </w:p>
          <w:p w:rsidR="002C3C64" w:rsidRPr="00C032E7" w:rsidRDefault="002C3C64" w:rsidP="00BF2E8E">
            <w:pPr>
              <w:tabs>
                <w:tab w:val="center" w:pos="3973"/>
              </w:tabs>
              <w:rPr>
                <w:rFonts w:asciiTheme="minorBidi" w:hAnsiTheme="minorBidi" w:cs="Traditional Arabic"/>
                <w:b/>
                <w:bCs/>
                <w:sz w:val="24"/>
                <w:szCs w:val="24"/>
                <w:rtl/>
              </w:rPr>
            </w:pPr>
          </w:p>
        </w:tc>
        <w:tc>
          <w:tcPr>
            <w:tcW w:w="1170" w:type="dxa"/>
          </w:tcPr>
          <w:p w:rsidR="002C3C64" w:rsidRDefault="002C3C64" w:rsidP="00035AC5">
            <w:pPr>
              <w:tabs>
                <w:tab w:val="center" w:pos="3973"/>
              </w:tabs>
              <w:rPr>
                <w:sz w:val="32"/>
                <w:szCs w:val="32"/>
                <w:rtl/>
              </w:rPr>
            </w:pPr>
          </w:p>
        </w:tc>
        <w:tc>
          <w:tcPr>
            <w:tcW w:w="990" w:type="dxa"/>
          </w:tcPr>
          <w:p w:rsidR="002C3C64" w:rsidRDefault="002C3C64" w:rsidP="00035AC5">
            <w:pPr>
              <w:tabs>
                <w:tab w:val="center" w:pos="3973"/>
              </w:tabs>
              <w:rPr>
                <w:sz w:val="32"/>
                <w:szCs w:val="32"/>
                <w:rtl/>
              </w:rPr>
            </w:pPr>
          </w:p>
        </w:tc>
        <w:tc>
          <w:tcPr>
            <w:tcW w:w="1080" w:type="dxa"/>
          </w:tcPr>
          <w:p w:rsidR="002C3C64" w:rsidRDefault="002C3C64" w:rsidP="00035AC5">
            <w:pPr>
              <w:tabs>
                <w:tab w:val="center" w:pos="3973"/>
              </w:tabs>
              <w:rPr>
                <w:sz w:val="32"/>
                <w:szCs w:val="32"/>
                <w:rtl/>
              </w:rPr>
            </w:pPr>
          </w:p>
        </w:tc>
        <w:tc>
          <w:tcPr>
            <w:tcW w:w="990" w:type="dxa"/>
          </w:tcPr>
          <w:p w:rsidR="002C3C64" w:rsidRDefault="002C3C64" w:rsidP="00035AC5">
            <w:pPr>
              <w:tabs>
                <w:tab w:val="center" w:pos="3973"/>
              </w:tabs>
              <w:rPr>
                <w:sz w:val="32"/>
                <w:szCs w:val="32"/>
                <w:rtl/>
              </w:rPr>
            </w:pPr>
          </w:p>
        </w:tc>
        <w:tc>
          <w:tcPr>
            <w:tcW w:w="990" w:type="dxa"/>
          </w:tcPr>
          <w:p w:rsidR="002C3C64" w:rsidRDefault="002C3C64" w:rsidP="00035AC5">
            <w:pPr>
              <w:tabs>
                <w:tab w:val="center" w:pos="3973"/>
              </w:tabs>
              <w:rPr>
                <w:sz w:val="32"/>
                <w:szCs w:val="32"/>
                <w:rtl/>
              </w:rPr>
            </w:pPr>
          </w:p>
        </w:tc>
        <w:tc>
          <w:tcPr>
            <w:tcW w:w="1080" w:type="dxa"/>
          </w:tcPr>
          <w:p w:rsidR="002C3C64" w:rsidRDefault="002C3C64" w:rsidP="00035AC5">
            <w:pPr>
              <w:tabs>
                <w:tab w:val="center" w:pos="3973"/>
              </w:tabs>
              <w:rPr>
                <w:sz w:val="32"/>
                <w:szCs w:val="32"/>
                <w:rtl/>
              </w:rPr>
            </w:pPr>
          </w:p>
        </w:tc>
        <w:tc>
          <w:tcPr>
            <w:tcW w:w="2970" w:type="dxa"/>
          </w:tcPr>
          <w:p w:rsidR="002C3C64" w:rsidRDefault="002C3C64" w:rsidP="00035AC5">
            <w:pPr>
              <w:tabs>
                <w:tab w:val="center" w:pos="3973"/>
              </w:tabs>
              <w:rPr>
                <w:sz w:val="32"/>
                <w:szCs w:val="32"/>
                <w:rtl/>
              </w:rPr>
            </w:pPr>
          </w:p>
        </w:tc>
      </w:tr>
      <w:tr w:rsidR="002C3C64" w:rsidTr="00C032E7">
        <w:trPr>
          <w:trHeight w:val="647"/>
          <w:jc w:val="center"/>
        </w:trPr>
        <w:tc>
          <w:tcPr>
            <w:tcW w:w="810" w:type="dxa"/>
          </w:tcPr>
          <w:p w:rsidR="002C3C64" w:rsidRDefault="00C032E7" w:rsidP="00BF2E8E">
            <w:pPr>
              <w:tabs>
                <w:tab w:val="center" w:pos="3973"/>
              </w:tabs>
              <w:rPr>
                <w:rFonts w:asciiTheme="minorBidi" w:hAnsiTheme="minorBidi" w:cs="Traditional Arabic"/>
                <w:b/>
                <w:bCs/>
                <w:sz w:val="24"/>
                <w:szCs w:val="24"/>
                <w:rtl/>
              </w:rPr>
            </w:pPr>
            <w:r>
              <w:rPr>
                <w:rFonts w:asciiTheme="minorBidi" w:hAnsiTheme="minorBidi" w:cs="Traditional Arabic" w:hint="cs"/>
                <w:b/>
                <w:bCs/>
                <w:sz w:val="24"/>
                <w:szCs w:val="24"/>
                <w:rtl/>
              </w:rPr>
              <w:t>4</w:t>
            </w:r>
          </w:p>
        </w:tc>
        <w:tc>
          <w:tcPr>
            <w:tcW w:w="3420" w:type="dxa"/>
          </w:tcPr>
          <w:p w:rsidR="002C3C64" w:rsidRPr="00FE21CC" w:rsidRDefault="00C032E7" w:rsidP="00BF2E8E">
            <w:pPr>
              <w:tabs>
                <w:tab w:val="center" w:pos="3973"/>
              </w:tabs>
              <w:rPr>
                <w:rFonts w:asciiTheme="minorBidi" w:hAnsiTheme="minorBidi" w:cs="Traditional Arabic"/>
                <w:b/>
                <w:bCs/>
                <w:sz w:val="24"/>
                <w:szCs w:val="24"/>
                <w:rtl/>
              </w:rPr>
            </w:pPr>
            <w:r w:rsidRPr="00847E5F">
              <w:rPr>
                <w:rFonts w:ascii="Traditional Arabic" w:hAnsi="Traditional Arabic" w:cs="Traditional Arabic" w:hint="cs"/>
                <w:b/>
                <w:bCs/>
                <w:sz w:val="28"/>
                <w:szCs w:val="28"/>
                <w:rtl/>
              </w:rPr>
              <w:t>تشكيل لجان للمراجعة الداخلية  بالبرامج الأكاديمية.</w:t>
            </w:r>
          </w:p>
        </w:tc>
        <w:tc>
          <w:tcPr>
            <w:tcW w:w="1170" w:type="dxa"/>
          </w:tcPr>
          <w:p w:rsidR="002C3C64" w:rsidRDefault="002C3C64" w:rsidP="00035AC5">
            <w:pPr>
              <w:tabs>
                <w:tab w:val="center" w:pos="3973"/>
              </w:tabs>
              <w:rPr>
                <w:sz w:val="32"/>
                <w:szCs w:val="32"/>
                <w:rtl/>
              </w:rPr>
            </w:pPr>
          </w:p>
        </w:tc>
        <w:tc>
          <w:tcPr>
            <w:tcW w:w="990" w:type="dxa"/>
          </w:tcPr>
          <w:p w:rsidR="002C3C64" w:rsidRDefault="002C3C64" w:rsidP="00035AC5">
            <w:pPr>
              <w:tabs>
                <w:tab w:val="center" w:pos="3973"/>
              </w:tabs>
              <w:rPr>
                <w:sz w:val="32"/>
                <w:szCs w:val="32"/>
                <w:rtl/>
              </w:rPr>
            </w:pPr>
          </w:p>
        </w:tc>
        <w:tc>
          <w:tcPr>
            <w:tcW w:w="1080" w:type="dxa"/>
          </w:tcPr>
          <w:p w:rsidR="002C3C64" w:rsidRDefault="002C3C64" w:rsidP="00035AC5">
            <w:pPr>
              <w:tabs>
                <w:tab w:val="center" w:pos="3973"/>
              </w:tabs>
              <w:rPr>
                <w:sz w:val="32"/>
                <w:szCs w:val="32"/>
                <w:rtl/>
              </w:rPr>
            </w:pPr>
          </w:p>
        </w:tc>
        <w:tc>
          <w:tcPr>
            <w:tcW w:w="990" w:type="dxa"/>
          </w:tcPr>
          <w:p w:rsidR="002C3C64" w:rsidRDefault="002C3C64" w:rsidP="00035AC5">
            <w:pPr>
              <w:tabs>
                <w:tab w:val="center" w:pos="3973"/>
              </w:tabs>
              <w:rPr>
                <w:sz w:val="32"/>
                <w:szCs w:val="32"/>
                <w:rtl/>
              </w:rPr>
            </w:pPr>
          </w:p>
        </w:tc>
        <w:tc>
          <w:tcPr>
            <w:tcW w:w="990" w:type="dxa"/>
          </w:tcPr>
          <w:p w:rsidR="002C3C64" w:rsidRDefault="002C3C64" w:rsidP="00035AC5">
            <w:pPr>
              <w:tabs>
                <w:tab w:val="center" w:pos="3973"/>
              </w:tabs>
              <w:rPr>
                <w:sz w:val="32"/>
                <w:szCs w:val="32"/>
                <w:rtl/>
              </w:rPr>
            </w:pPr>
          </w:p>
        </w:tc>
        <w:tc>
          <w:tcPr>
            <w:tcW w:w="1080" w:type="dxa"/>
          </w:tcPr>
          <w:p w:rsidR="002C3C64" w:rsidRDefault="002C3C64" w:rsidP="00035AC5">
            <w:pPr>
              <w:tabs>
                <w:tab w:val="center" w:pos="3973"/>
              </w:tabs>
              <w:rPr>
                <w:sz w:val="32"/>
                <w:szCs w:val="32"/>
                <w:rtl/>
              </w:rPr>
            </w:pPr>
          </w:p>
        </w:tc>
        <w:tc>
          <w:tcPr>
            <w:tcW w:w="2970" w:type="dxa"/>
          </w:tcPr>
          <w:p w:rsidR="002C3C64" w:rsidRDefault="002C3C64" w:rsidP="00035AC5">
            <w:pPr>
              <w:tabs>
                <w:tab w:val="center" w:pos="3973"/>
              </w:tabs>
              <w:rPr>
                <w:sz w:val="32"/>
                <w:szCs w:val="32"/>
                <w:rtl/>
              </w:rPr>
            </w:pPr>
          </w:p>
        </w:tc>
      </w:tr>
      <w:tr w:rsidR="002C3C64" w:rsidTr="00C032E7">
        <w:trPr>
          <w:trHeight w:val="485"/>
          <w:jc w:val="center"/>
        </w:trPr>
        <w:tc>
          <w:tcPr>
            <w:tcW w:w="810" w:type="dxa"/>
          </w:tcPr>
          <w:p w:rsidR="002C3C64" w:rsidRPr="002333D4" w:rsidRDefault="00C032E7" w:rsidP="002333D4">
            <w:pPr>
              <w:tabs>
                <w:tab w:val="center" w:pos="3973"/>
              </w:tabs>
              <w:rPr>
                <w:rFonts w:asciiTheme="minorBidi" w:hAnsiTheme="minorBidi" w:cs="Traditional Arabic"/>
                <w:b/>
                <w:bCs/>
                <w:sz w:val="24"/>
                <w:szCs w:val="24"/>
                <w:rtl/>
              </w:rPr>
            </w:pPr>
            <w:r>
              <w:rPr>
                <w:rFonts w:asciiTheme="minorBidi" w:hAnsiTheme="minorBidi" w:cs="Traditional Arabic" w:hint="cs"/>
                <w:b/>
                <w:bCs/>
                <w:sz w:val="24"/>
                <w:szCs w:val="24"/>
                <w:rtl/>
              </w:rPr>
              <w:lastRenderedPageBreak/>
              <w:t>5</w:t>
            </w:r>
          </w:p>
        </w:tc>
        <w:tc>
          <w:tcPr>
            <w:tcW w:w="3420" w:type="dxa"/>
          </w:tcPr>
          <w:p w:rsidR="002C3C64" w:rsidRPr="00C032E7" w:rsidRDefault="001B54A9" w:rsidP="00C032E7">
            <w:pPr>
              <w:pStyle w:val="ListParagraph"/>
              <w:spacing w:after="200" w:line="276" w:lineRule="auto"/>
              <w:ind w:left="0"/>
              <w:rPr>
                <w:rFonts w:asciiTheme="minorBidi" w:hAnsiTheme="minorBidi" w:cs="Traditional Arabic"/>
                <w:b/>
                <w:bCs/>
                <w:sz w:val="24"/>
                <w:szCs w:val="24"/>
                <w:rtl/>
              </w:rPr>
            </w:pPr>
            <w:r>
              <w:rPr>
                <w:rFonts w:ascii="Traditional Arabic" w:hAnsi="Traditional Arabic" w:cs="Traditional Arabic" w:hint="cs"/>
                <w:b/>
                <w:bCs/>
                <w:sz w:val="28"/>
                <w:szCs w:val="28"/>
                <w:rtl/>
              </w:rPr>
              <w:t>قيام</w:t>
            </w:r>
            <w:r w:rsidR="00C032E7" w:rsidRPr="00847E5F">
              <w:rPr>
                <w:rFonts w:ascii="Traditional Arabic" w:hAnsi="Traditional Arabic" w:cs="Traditional Arabic" w:hint="cs"/>
                <w:b/>
                <w:bCs/>
                <w:sz w:val="28"/>
                <w:szCs w:val="28"/>
                <w:rtl/>
              </w:rPr>
              <w:t xml:space="preserve"> لجان المراجعة الداخلية بمراجعة جميع توصيفات </w:t>
            </w:r>
            <w:r w:rsidR="00C032E7" w:rsidRPr="00847E5F">
              <w:rPr>
                <w:rFonts w:ascii="Traditional Arabic" w:hAnsi="Traditional Arabic" w:cs="Traditional Arabic" w:hint="cs"/>
                <w:b/>
                <w:bCs/>
                <w:color w:val="0000FF"/>
                <w:sz w:val="28"/>
                <w:szCs w:val="28"/>
                <w:rtl/>
              </w:rPr>
              <w:t xml:space="preserve">البرامج </w:t>
            </w:r>
            <w:r w:rsidR="00C032E7">
              <w:rPr>
                <w:rFonts w:ascii="Traditional Arabic" w:hAnsi="Traditional Arabic" w:cs="Traditional Arabic" w:hint="cs"/>
                <w:b/>
                <w:bCs/>
                <w:color w:val="0000FF"/>
                <w:sz w:val="28"/>
                <w:szCs w:val="28"/>
                <w:rtl/>
              </w:rPr>
              <w:t>-</w:t>
            </w:r>
            <w:r w:rsidR="00C032E7">
              <w:rPr>
                <w:rFonts w:ascii="Traditional Arabic" w:hAnsi="Traditional Arabic" w:cs="Traditional Arabic" w:hint="cs"/>
                <w:b/>
                <w:bCs/>
                <w:color w:val="FF0000"/>
                <w:sz w:val="28"/>
                <w:szCs w:val="28"/>
                <w:rtl/>
              </w:rPr>
              <w:t>في ضوء رسالة البرنامج المعدلة-</w:t>
            </w:r>
            <w:r w:rsidR="00C032E7" w:rsidRPr="00847E5F">
              <w:rPr>
                <w:rFonts w:ascii="Traditional Arabic" w:hAnsi="Traditional Arabic" w:cs="Traditional Arabic" w:hint="cs"/>
                <w:b/>
                <w:bCs/>
                <w:sz w:val="28"/>
                <w:szCs w:val="28"/>
                <w:rtl/>
              </w:rPr>
              <w:t xml:space="preserve">حسب نموذج الهيئة الوطنية للتقويم والاعتماد الأكاديمي والتأكد من أن نواتج تعلم </w:t>
            </w:r>
            <w:r w:rsidR="00C032E7" w:rsidRPr="00847E5F">
              <w:rPr>
                <w:rFonts w:ascii="Traditional Arabic" w:hAnsi="Traditional Arabic" w:cs="Traditional Arabic" w:hint="cs"/>
                <w:b/>
                <w:bCs/>
                <w:color w:val="0000FF"/>
                <w:sz w:val="28"/>
                <w:szCs w:val="28"/>
                <w:rtl/>
              </w:rPr>
              <w:t xml:space="preserve">البرامج </w:t>
            </w:r>
            <w:r w:rsidR="00C032E7" w:rsidRPr="00847E5F">
              <w:rPr>
                <w:rFonts w:ascii="Traditional Arabic" w:hAnsi="Traditional Arabic" w:cs="Traditional Arabic" w:hint="cs"/>
                <w:b/>
                <w:bCs/>
                <w:sz w:val="28"/>
                <w:szCs w:val="28"/>
                <w:rtl/>
              </w:rPr>
              <w:t xml:space="preserve">قد صيغت باستخدام أفعال إجرائية وأنها قابلة للقياس في مجالات نواتج التعلم التي تناسب </w:t>
            </w:r>
            <w:r w:rsidR="00C032E7" w:rsidRPr="00847E5F">
              <w:rPr>
                <w:rFonts w:ascii="Traditional Arabic" w:hAnsi="Traditional Arabic" w:cs="Traditional Arabic" w:hint="cs"/>
                <w:b/>
                <w:bCs/>
                <w:color w:val="0000FF"/>
                <w:sz w:val="28"/>
                <w:szCs w:val="28"/>
                <w:rtl/>
              </w:rPr>
              <w:t xml:space="preserve">البرنامج </w:t>
            </w:r>
            <w:r w:rsidR="00C032E7" w:rsidRPr="00847E5F">
              <w:rPr>
                <w:rFonts w:ascii="Traditional Arabic" w:hAnsi="Traditional Arabic" w:cs="Traditional Arabic" w:hint="cs"/>
                <w:b/>
                <w:bCs/>
                <w:sz w:val="28"/>
                <w:szCs w:val="28"/>
                <w:rtl/>
              </w:rPr>
              <w:t xml:space="preserve">، </w:t>
            </w:r>
            <w:r w:rsidR="00C032E7" w:rsidRPr="00847E5F">
              <w:rPr>
                <w:rFonts w:ascii="Traditional Arabic" w:hAnsi="Traditional Arabic" w:cs="Traditional Arabic" w:hint="cs"/>
                <w:b/>
                <w:bCs/>
                <w:color w:val="C00000"/>
                <w:sz w:val="28"/>
                <w:szCs w:val="28"/>
                <w:rtl/>
              </w:rPr>
              <w:t xml:space="preserve">على الا تتجاوز نواتج تعلم البرنامج   14 ناتج تعلم  في جميع مجالات نواتج </w:t>
            </w:r>
            <w:r w:rsidR="00C032E7">
              <w:rPr>
                <w:rFonts w:ascii="Traditional Arabic" w:hAnsi="Traditional Arabic" w:cs="Traditional Arabic" w:hint="cs"/>
                <w:b/>
                <w:bCs/>
                <w:color w:val="C00000"/>
                <w:sz w:val="28"/>
                <w:szCs w:val="28"/>
                <w:rtl/>
              </w:rPr>
              <w:t xml:space="preserve">التعلم، </w:t>
            </w:r>
            <w:r w:rsidR="00C032E7" w:rsidRPr="00825EDA">
              <w:rPr>
                <w:rFonts w:ascii="Traditional Arabic" w:hAnsi="Traditional Arabic" w:cs="Traditional Arabic" w:hint="cs"/>
                <w:b/>
                <w:bCs/>
                <w:sz w:val="28"/>
                <w:szCs w:val="28"/>
                <w:rtl/>
              </w:rPr>
              <w:t>مع التأكد من أن التوصيفات كاملة ومتسقة ودقيقة.</w:t>
            </w:r>
          </w:p>
        </w:tc>
        <w:tc>
          <w:tcPr>
            <w:tcW w:w="1170" w:type="dxa"/>
          </w:tcPr>
          <w:p w:rsidR="002C3C64" w:rsidRDefault="002C3C64" w:rsidP="00035AC5">
            <w:pPr>
              <w:tabs>
                <w:tab w:val="center" w:pos="3973"/>
              </w:tabs>
              <w:rPr>
                <w:sz w:val="32"/>
                <w:szCs w:val="32"/>
                <w:rtl/>
              </w:rPr>
            </w:pPr>
          </w:p>
        </w:tc>
        <w:tc>
          <w:tcPr>
            <w:tcW w:w="990" w:type="dxa"/>
          </w:tcPr>
          <w:p w:rsidR="002C3C64" w:rsidRDefault="002C3C64" w:rsidP="00035AC5">
            <w:pPr>
              <w:tabs>
                <w:tab w:val="center" w:pos="3973"/>
              </w:tabs>
              <w:rPr>
                <w:sz w:val="32"/>
                <w:szCs w:val="32"/>
                <w:rtl/>
              </w:rPr>
            </w:pPr>
          </w:p>
        </w:tc>
        <w:tc>
          <w:tcPr>
            <w:tcW w:w="1080" w:type="dxa"/>
          </w:tcPr>
          <w:p w:rsidR="002C3C64" w:rsidRPr="00EE2785" w:rsidRDefault="002C3C64" w:rsidP="00EE2785">
            <w:pPr>
              <w:tabs>
                <w:tab w:val="center" w:pos="3973"/>
              </w:tabs>
              <w:jc w:val="lowKashida"/>
              <w:rPr>
                <w:sz w:val="28"/>
                <w:szCs w:val="28"/>
                <w:rtl/>
              </w:rPr>
            </w:pPr>
          </w:p>
        </w:tc>
        <w:tc>
          <w:tcPr>
            <w:tcW w:w="990" w:type="dxa"/>
          </w:tcPr>
          <w:p w:rsidR="002C3C64" w:rsidRPr="00EE2785" w:rsidRDefault="002C3C64" w:rsidP="00EE2785">
            <w:pPr>
              <w:tabs>
                <w:tab w:val="center" w:pos="3973"/>
              </w:tabs>
              <w:jc w:val="lowKashida"/>
              <w:rPr>
                <w:sz w:val="28"/>
                <w:szCs w:val="28"/>
                <w:rtl/>
              </w:rPr>
            </w:pPr>
          </w:p>
        </w:tc>
        <w:tc>
          <w:tcPr>
            <w:tcW w:w="990" w:type="dxa"/>
          </w:tcPr>
          <w:p w:rsidR="002C3C64" w:rsidRPr="00EE2785" w:rsidRDefault="002C3C64" w:rsidP="00EE2785">
            <w:pPr>
              <w:tabs>
                <w:tab w:val="center" w:pos="3973"/>
              </w:tabs>
              <w:jc w:val="lowKashida"/>
              <w:rPr>
                <w:sz w:val="28"/>
                <w:szCs w:val="28"/>
                <w:rtl/>
              </w:rPr>
            </w:pPr>
          </w:p>
        </w:tc>
        <w:tc>
          <w:tcPr>
            <w:tcW w:w="1080" w:type="dxa"/>
          </w:tcPr>
          <w:p w:rsidR="002C3C64" w:rsidRPr="00EE2785" w:rsidRDefault="002C3C64" w:rsidP="00EE2785">
            <w:pPr>
              <w:tabs>
                <w:tab w:val="center" w:pos="3973"/>
              </w:tabs>
              <w:jc w:val="lowKashida"/>
              <w:rPr>
                <w:sz w:val="28"/>
                <w:szCs w:val="28"/>
                <w:rtl/>
              </w:rPr>
            </w:pPr>
          </w:p>
        </w:tc>
        <w:tc>
          <w:tcPr>
            <w:tcW w:w="2970" w:type="dxa"/>
          </w:tcPr>
          <w:p w:rsidR="002C3C64" w:rsidRPr="00EE2785" w:rsidRDefault="002C3C64" w:rsidP="00EE2785">
            <w:pPr>
              <w:tabs>
                <w:tab w:val="center" w:pos="3973"/>
              </w:tabs>
              <w:jc w:val="lowKashida"/>
              <w:rPr>
                <w:sz w:val="28"/>
                <w:szCs w:val="28"/>
                <w:rtl/>
              </w:rPr>
            </w:pPr>
          </w:p>
        </w:tc>
      </w:tr>
      <w:tr w:rsidR="002C3C64" w:rsidTr="00C032E7">
        <w:trPr>
          <w:trHeight w:val="568"/>
          <w:jc w:val="center"/>
        </w:trPr>
        <w:tc>
          <w:tcPr>
            <w:tcW w:w="810" w:type="dxa"/>
          </w:tcPr>
          <w:p w:rsidR="002C3C64" w:rsidRPr="002333D4" w:rsidRDefault="00C032E7" w:rsidP="002333D4">
            <w:pPr>
              <w:tabs>
                <w:tab w:val="center" w:pos="3973"/>
              </w:tabs>
              <w:rPr>
                <w:rFonts w:asciiTheme="minorBidi" w:hAnsiTheme="minorBidi" w:cs="Traditional Arabic"/>
                <w:sz w:val="24"/>
                <w:szCs w:val="24"/>
                <w:rtl/>
              </w:rPr>
            </w:pPr>
            <w:r>
              <w:rPr>
                <w:rFonts w:asciiTheme="minorBidi" w:hAnsiTheme="minorBidi" w:cs="Traditional Arabic" w:hint="cs"/>
                <w:sz w:val="24"/>
                <w:szCs w:val="24"/>
                <w:rtl/>
              </w:rPr>
              <w:lastRenderedPageBreak/>
              <w:t>6</w:t>
            </w:r>
          </w:p>
        </w:tc>
        <w:tc>
          <w:tcPr>
            <w:tcW w:w="3420" w:type="dxa"/>
          </w:tcPr>
          <w:p w:rsidR="002C3C64" w:rsidRPr="00C032E7" w:rsidRDefault="001B54A9" w:rsidP="00C032E7">
            <w:pPr>
              <w:pStyle w:val="ListParagraph"/>
              <w:spacing w:after="200" w:line="276" w:lineRule="auto"/>
              <w:ind w:left="0"/>
              <w:rPr>
                <w:rFonts w:ascii="Traditional Arabic" w:hAnsi="Traditional Arabic" w:cs="Traditional Arabic"/>
                <w:b/>
                <w:bCs/>
                <w:sz w:val="28"/>
                <w:szCs w:val="28"/>
                <w:rtl/>
              </w:rPr>
            </w:pPr>
            <w:r>
              <w:rPr>
                <w:rFonts w:ascii="Traditional Arabic" w:hAnsi="Traditional Arabic" w:cs="Traditional Arabic" w:hint="cs"/>
                <w:b/>
                <w:bCs/>
                <w:sz w:val="28"/>
                <w:szCs w:val="28"/>
                <w:rtl/>
              </w:rPr>
              <w:t>قيام</w:t>
            </w:r>
            <w:r w:rsidR="00C032E7" w:rsidRPr="00941B6B">
              <w:rPr>
                <w:rFonts w:ascii="Traditional Arabic" w:hAnsi="Traditional Arabic" w:cs="Traditional Arabic" w:hint="cs"/>
                <w:b/>
                <w:bCs/>
                <w:sz w:val="28"/>
                <w:szCs w:val="28"/>
                <w:rtl/>
              </w:rPr>
              <w:t xml:space="preserve"> لجان المراجعة الداخلية بمراجعة جميع توصيفات المقررات حسب نموذج الهيئة الوطنية للتقويم والاعتماد الأكاديمي والتأكد من أن نواتج تعلم المقررات قد صيغت باستخدام أفعال إجرائية وأنها قابلة للقياس في مجالات نواتج التعلم التي تناسب محتوى المقرر، على الا تتجاوز نواتج تعلم أي مقرر </w:t>
            </w:r>
            <w:r w:rsidR="00C032E7" w:rsidRPr="00941B6B">
              <w:rPr>
                <w:rFonts w:ascii="Traditional Arabic" w:hAnsi="Traditional Arabic" w:cs="Traditional Arabic" w:hint="cs"/>
                <w:b/>
                <w:bCs/>
                <w:color w:val="FF0000"/>
                <w:sz w:val="28"/>
                <w:szCs w:val="28"/>
                <w:rtl/>
              </w:rPr>
              <w:t xml:space="preserve"> 8 نواتج في جميع مجالات</w:t>
            </w:r>
            <w:r w:rsidR="00C032E7">
              <w:rPr>
                <w:rFonts w:ascii="Traditional Arabic" w:hAnsi="Traditional Arabic" w:cs="Traditional Arabic" w:hint="cs"/>
                <w:b/>
                <w:bCs/>
                <w:color w:val="FF0000"/>
                <w:sz w:val="28"/>
                <w:szCs w:val="28"/>
                <w:rtl/>
              </w:rPr>
              <w:t xml:space="preserve"> نواتج</w:t>
            </w:r>
            <w:r w:rsidR="00C032E7" w:rsidRPr="00941B6B">
              <w:rPr>
                <w:rFonts w:ascii="Traditional Arabic" w:hAnsi="Traditional Arabic" w:cs="Traditional Arabic" w:hint="cs"/>
                <w:b/>
                <w:bCs/>
                <w:color w:val="FF0000"/>
                <w:sz w:val="28"/>
                <w:szCs w:val="28"/>
                <w:rtl/>
              </w:rPr>
              <w:t xml:space="preserve"> التعلم</w:t>
            </w:r>
            <w:r w:rsidR="00C032E7">
              <w:rPr>
                <w:rFonts w:ascii="Traditional Arabic" w:hAnsi="Traditional Arabic" w:cs="Traditional Arabic" w:hint="cs"/>
                <w:b/>
                <w:bCs/>
                <w:color w:val="FF0000"/>
                <w:sz w:val="28"/>
                <w:szCs w:val="28"/>
                <w:rtl/>
              </w:rPr>
              <w:t xml:space="preserve">، </w:t>
            </w:r>
            <w:r w:rsidR="00C032E7" w:rsidRPr="00825EDA">
              <w:rPr>
                <w:rFonts w:ascii="Traditional Arabic" w:hAnsi="Traditional Arabic" w:cs="Traditional Arabic" w:hint="cs"/>
                <w:b/>
                <w:bCs/>
                <w:sz w:val="28"/>
                <w:szCs w:val="28"/>
                <w:rtl/>
              </w:rPr>
              <w:t>مع التأكد من أن التوصيفات كاملة ومتسقة ودقيقة.</w:t>
            </w:r>
          </w:p>
        </w:tc>
        <w:tc>
          <w:tcPr>
            <w:tcW w:w="1170" w:type="dxa"/>
          </w:tcPr>
          <w:p w:rsidR="002C3C64" w:rsidRDefault="002C3C64" w:rsidP="00035AC5">
            <w:pPr>
              <w:tabs>
                <w:tab w:val="center" w:pos="3973"/>
              </w:tabs>
              <w:rPr>
                <w:sz w:val="32"/>
                <w:szCs w:val="32"/>
                <w:rtl/>
              </w:rPr>
            </w:pPr>
          </w:p>
        </w:tc>
        <w:tc>
          <w:tcPr>
            <w:tcW w:w="990" w:type="dxa"/>
          </w:tcPr>
          <w:p w:rsidR="002C3C64" w:rsidRDefault="002C3C64" w:rsidP="00035AC5">
            <w:pPr>
              <w:tabs>
                <w:tab w:val="center" w:pos="3973"/>
              </w:tabs>
              <w:rPr>
                <w:sz w:val="32"/>
                <w:szCs w:val="32"/>
                <w:rtl/>
              </w:rPr>
            </w:pPr>
          </w:p>
        </w:tc>
        <w:tc>
          <w:tcPr>
            <w:tcW w:w="1080" w:type="dxa"/>
          </w:tcPr>
          <w:p w:rsidR="002C3C64" w:rsidRPr="00EE2785" w:rsidRDefault="002C3C64" w:rsidP="00EE2785">
            <w:pPr>
              <w:tabs>
                <w:tab w:val="center" w:pos="3973"/>
              </w:tabs>
              <w:jc w:val="lowKashida"/>
              <w:rPr>
                <w:sz w:val="28"/>
                <w:szCs w:val="28"/>
                <w:rtl/>
              </w:rPr>
            </w:pPr>
          </w:p>
        </w:tc>
        <w:tc>
          <w:tcPr>
            <w:tcW w:w="990" w:type="dxa"/>
          </w:tcPr>
          <w:p w:rsidR="002C3C64" w:rsidRPr="00EE2785" w:rsidRDefault="002C3C64" w:rsidP="00EE2785">
            <w:pPr>
              <w:tabs>
                <w:tab w:val="center" w:pos="3973"/>
              </w:tabs>
              <w:jc w:val="lowKashida"/>
              <w:rPr>
                <w:sz w:val="28"/>
                <w:szCs w:val="28"/>
                <w:rtl/>
              </w:rPr>
            </w:pPr>
          </w:p>
        </w:tc>
        <w:tc>
          <w:tcPr>
            <w:tcW w:w="990" w:type="dxa"/>
          </w:tcPr>
          <w:p w:rsidR="002C3C64" w:rsidRPr="00EE2785" w:rsidRDefault="002C3C64" w:rsidP="00EE2785">
            <w:pPr>
              <w:tabs>
                <w:tab w:val="center" w:pos="3973"/>
              </w:tabs>
              <w:jc w:val="lowKashida"/>
              <w:rPr>
                <w:sz w:val="28"/>
                <w:szCs w:val="28"/>
                <w:rtl/>
              </w:rPr>
            </w:pPr>
          </w:p>
        </w:tc>
        <w:tc>
          <w:tcPr>
            <w:tcW w:w="1080" w:type="dxa"/>
          </w:tcPr>
          <w:p w:rsidR="002C3C64" w:rsidRPr="00EE2785" w:rsidRDefault="002C3C64" w:rsidP="00EE2785">
            <w:pPr>
              <w:tabs>
                <w:tab w:val="center" w:pos="3973"/>
              </w:tabs>
              <w:jc w:val="lowKashida"/>
              <w:rPr>
                <w:sz w:val="28"/>
                <w:szCs w:val="28"/>
                <w:rtl/>
              </w:rPr>
            </w:pPr>
          </w:p>
        </w:tc>
        <w:tc>
          <w:tcPr>
            <w:tcW w:w="2970" w:type="dxa"/>
          </w:tcPr>
          <w:p w:rsidR="002C3C64" w:rsidRPr="00EE2785" w:rsidRDefault="002C3C64" w:rsidP="00EE2785">
            <w:pPr>
              <w:tabs>
                <w:tab w:val="center" w:pos="3973"/>
              </w:tabs>
              <w:jc w:val="lowKashida"/>
              <w:rPr>
                <w:sz w:val="28"/>
                <w:szCs w:val="28"/>
                <w:rtl/>
              </w:rPr>
            </w:pPr>
          </w:p>
        </w:tc>
      </w:tr>
      <w:tr w:rsidR="002C3C64" w:rsidTr="00C032E7">
        <w:trPr>
          <w:trHeight w:val="316"/>
          <w:jc w:val="center"/>
        </w:trPr>
        <w:tc>
          <w:tcPr>
            <w:tcW w:w="810" w:type="dxa"/>
          </w:tcPr>
          <w:p w:rsidR="002C3C64" w:rsidRPr="00863CA0" w:rsidRDefault="00C032E7" w:rsidP="00863CA0">
            <w:pPr>
              <w:rPr>
                <w:rFonts w:asciiTheme="minorBidi" w:hAnsiTheme="minorBidi" w:cs="Traditional Arabic"/>
                <w:b/>
                <w:bCs/>
                <w:color w:val="0000FF"/>
                <w:sz w:val="24"/>
                <w:szCs w:val="24"/>
                <w:rtl/>
              </w:rPr>
            </w:pPr>
            <w:r>
              <w:rPr>
                <w:rFonts w:asciiTheme="minorBidi" w:hAnsiTheme="minorBidi" w:cs="Traditional Arabic" w:hint="cs"/>
                <w:b/>
                <w:bCs/>
                <w:color w:val="0000FF"/>
                <w:sz w:val="24"/>
                <w:szCs w:val="24"/>
                <w:rtl/>
              </w:rPr>
              <w:lastRenderedPageBreak/>
              <w:t>7</w:t>
            </w:r>
          </w:p>
        </w:tc>
        <w:tc>
          <w:tcPr>
            <w:tcW w:w="3420" w:type="dxa"/>
          </w:tcPr>
          <w:p w:rsidR="00C032E7" w:rsidRPr="00572E18" w:rsidRDefault="00040A48" w:rsidP="00040A48">
            <w:pPr>
              <w:spacing w:after="160" w:line="259" w:lineRule="auto"/>
              <w:rPr>
                <w:rFonts w:ascii="Traditional Arabic" w:hAnsi="Traditional Arabic" w:cs="Traditional Arabic"/>
                <w:b/>
                <w:bCs/>
                <w:sz w:val="28"/>
                <w:szCs w:val="28"/>
              </w:rPr>
            </w:pPr>
            <w:r>
              <w:rPr>
                <w:rFonts w:ascii="Traditional Arabic" w:hAnsi="Traditional Arabic" w:cs="Traditional Arabic" w:hint="cs"/>
                <w:b/>
                <w:bCs/>
                <w:sz w:val="28"/>
                <w:szCs w:val="28"/>
                <w:rtl/>
              </w:rPr>
              <w:t xml:space="preserve">قيام </w:t>
            </w:r>
            <w:r w:rsidR="00C032E7" w:rsidRPr="00572E18">
              <w:rPr>
                <w:rFonts w:ascii="Traditional Arabic" w:hAnsi="Traditional Arabic" w:cs="Traditional Arabic" w:hint="cs"/>
                <w:b/>
                <w:bCs/>
                <w:sz w:val="28"/>
                <w:szCs w:val="28"/>
                <w:rtl/>
              </w:rPr>
              <w:t xml:space="preserve">مسؤول الدعم الفني للكلية بمراجعة توصيفات </w:t>
            </w:r>
            <w:r w:rsidR="00C032E7" w:rsidRPr="00572E18">
              <w:rPr>
                <w:rFonts w:ascii="Traditional Arabic" w:hAnsi="Traditional Arabic" w:cs="Traditional Arabic" w:hint="cs"/>
                <w:b/>
                <w:bCs/>
                <w:color w:val="C00000"/>
                <w:sz w:val="28"/>
                <w:szCs w:val="28"/>
                <w:rtl/>
              </w:rPr>
              <w:t xml:space="preserve">البرامج والمقررات </w:t>
            </w:r>
            <w:r w:rsidR="00C032E7" w:rsidRPr="00572E18">
              <w:rPr>
                <w:rFonts w:ascii="Traditional Arabic" w:hAnsi="Traditional Arabic" w:cs="Traditional Arabic" w:hint="cs"/>
                <w:b/>
                <w:bCs/>
                <w:sz w:val="28"/>
                <w:szCs w:val="28"/>
                <w:rtl/>
              </w:rPr>
              <w:t>واعداد تقارير عن عمليات المراجعة.</w:t>
            </w:r>
          </w:p>
          <w:p w:rsidR="002C3C64" w:rsidRPr="00C032E7" w:rsidRDefault="002C3C64" w:rsidP="00863CA0">
            <w:pPr>
              <w:rPr>
                <w:rFonts w:asciiTheme="minorBidi" w:hAnsiTheme="minorBidi" w:cs="Traditional Arabic"/>
                <w:b/>
                <w:bCs/>
                <w:color w:val="0000FF"/>
                <w:sz w:val="24"/>
                <w:szCs w:val="24"/>
                <w:rtl/>
              </w:rPr>
            </w:pPr>
          </w:p>
        </w:tc>
        <w:tc>
          <w:tcPr>
            <w:tcW w:w="1170" w:type="dxa"/>
          </w:tcPr>
          <w:p w:rsidR="002C3C64" w:rsidRDefault="002C3C64" w:rsidP="00035AC5">
            <w:pPr>
              <w:tabs>
                <w:tab w:val="center" w:pos="3973"/>
              </w:tabs>
              <w:rPr>
                <w:sz w:val="32"/>
                <w:szCs w:val="32"/>
                <w:rtl/>
              </w:rPr>
            </w:pPr>
          </w:p>
        </w:tc>
        <w:tc>
          <w:tcPr>
            <w:tcW w:w="990" w:type="dxa"/>
          </w:tcPr>
          <w:p w:rsidR="002C3C64" w:rsidRDefault="002C3C64" w:rsidP="00035AC5">
            <w:pPr>
              <w:tabs>
                <w:tab w:val="center" w:pos="3973"/>
              </w:tabs>
              <w:rPr>
                <w:sz w:val="32"/>
                <w:szCs w:val="32"/>
                <w:rtl/>
              </w:rPr>
            </w:pPr>
          </w:p>
        </w:tc>
        <w:tc>
          <w:tcPr>
            <w:tcW w:w="1080" w:type="dxa"/>
          </w:tcPr>
          <w:p w:rsidR="002C3C64" w:rsidRDefault="002C3C64" w:rsidP="00035AC5">
            <w:pPr>
              <w:tabs>
                <w:tab w:val="center" w:pos="3973"/>
              </w:tabs>
              <w:rPr>
                <w:sz w:val="32"/>
                <w:szCs w:val="32"/>
                <w:rtl/>
              </w:rPr>
            </w:pPr>
          </w:p>
        </w:tc>
        <w:tc>
          <w:tcPr>
            <w:tcW w:w="990" w:type="dxa"/>
          </w:tcPr>
          <w:p w:rsidR="002C3C64" w:rsidRDefault="002C3C64" w:rsidP="00035AC5">
            <w:pPr>
              <w:tabs>
                <w:tab w:val="center" w:pos="3973"/>
              </w:tabs>
              <w:rPr>
                <w:sz w:val="32"/>
                <w:szCs w:val="32"/>
                <w:rtl/>
              </w:rPr>
            </w:pPr>
          </w:p>
        </w:tc>
        <w:tc>
          <w:tcPr>
            <w:tcW w:w="990" w:type="dxa"/>
          </w:tcPr>
          <w:p w:rsidR="002C3C64" w:rsidRDefault="002C3C64" w:rsidP="00035AC5">
            <w:pPr>
              <w:tabs>
                <w:tab w:val="center" w:pos="3973"/>
              </w:tabs>
              <w:rPr>
                <w:sz w:val="32"/>
                <w:szCs w:val="32"/>
                <w:rtl/>
              </w:rPr>
            </w:pPr>
          </w:p>
        </w:tc>
        <w:tc>
          <w:tcPr>
            <w:tcW w:w="1080" w:type="dxa"/>
          </w:tcPr>
          <w:p w:rsidR="002C3C64" w:rsidRDefault="002C3C64" w:rsidP="00035AC5">
            <w:pPr>
              <w:tabs>
                <w:tab w:val="center" w:pos="3973"/>
              </w:tabs>
              <w:rPr>
                <w:sz w:val="32"/>
                <w:szCs w:val="32"/>
                <w:rtl/>
              </w:rPr>
            </w:pPr>
          </w:p>
        </w:tc>
        <w:tc>
          <w:tcPr>
            <w:tcW w:w="2970" w:type="dxa"/>
          </w:tcPr>
          <w:p w:rsidR="002C3C64" w:rsidRDefault="002C3C64" w:rsidP="00035AC5">
            <w:pPr>
              <w:tabs>
                <w:tab w:val="center" w:pos="3973"/>
              </w:tabs>
              <w:rPr>
                <w:sz w:val="32"/>
                <w:szCs w:val="32"/>
                <w:rtl/>
              </w:rPr>
            </w:pPr>
          </w:p>
        </w:tc>
      </w:tr>
      <w:tr w:rsidR="002C3C64" w:rsidTr="00C032E7">
        <w:trPr>
          <w:trHeight w:val="316"/>
          <w:jc w:val="center"/>
        </w:trPr>
        <w:tc>
          <w:tcPr>
            <w:tcW w:w="810" w:type="dxa"/>
          </w:tcPr>
          <w:p w:rsidR="002C3C64" w:rsidRPr="00863CA0" w:rsidRDefault="00C032E7" w:rsidP="00863CA0">
            <w:pPr>
              <w:rPr>
                <w:rFonts w:asciiTheme="minorBidi" w:hAnsiTheme="minorBidi" w:cs="Traditional Arabic"/>
                <w:b/>
                <w:bCs/>
                <w:color w:val="0000FF"/>
                <w:sz w:val="24"/>
                <w:szCs w:val="24"/>
                <w:rtl/>
              </w:rPr>
            </w:pPr>
            <w:r>
              <w:rPr>
                <w:rFonts w:asciiTheme="minorBidi" w:hAnsiTheme="minorBidi" w:cs="Traditional Arabic" w:hint="cs"/>
                <w:b/>
                <w:bCs/>
                <w:color w:val="0000FF"/>
                <w:sz w:val="24"/>
                <w:szCs w:val="24"/>
                <w:rtl/>
              </w:rPr>
              <w:t>8</w:t>
            </w:r>
          </w:p>
        </w:tc>
        <w:tc>
          <w:tcPr>
            <w:tcW w:w="3420" w:type="dxa"/>
          </w:tcPr>
          <w:p w:rsidR="00C032E7" w:rsidRPr="00572E18" w:rsidRDefault="00040A48" w:rsidP="00040A48">
            <w:pPr>
              <w:spacing w:after="160" w:line="259" w:lineRule="auto"/>
              <w:rPr>
                <w:rFonts w:ascii="Traditional Arabic" w:hAnsi="Traditional Arabic" w:cs="Traditional Arabic"/>
                <w:b/>
                <w:bCs/>
                <w:sz w:val="28"/>
                <w:szCs w:val="28"/>
              </w:rPr>
            </w:pPr>
            <w:r>
              <w:rPr>
                <w:rFonts w:ascii="Traditional Arabic" w:hAnsi="Traditional Arabic" w:cs="Traditional Arabic" w:hint="cs"/>
                <w:b/>
                <w:bCs/>
                <w:sz w:val="28"/>
                <w:szCs w:val="28"/>
                <w:rtl/>
              </w:rPr>
              <w:t xml:space="preserve">مراجعة </w:t>
            </w:r>
            <w:r w:rsidR="00C032E7" w:rsidRPr="00572E18">
              <w:rPr>
                <w:rFonts w:ascii="Traditional Arabic" w:hAnsi="Traditional Arabic" w:cs="Traditional Arabic" w:hint="cs"/>
                <w:b/>
                <w:bCs/>
                <w:sz w:val="28"/>
                <w:szCs w:val="28"/>
                <w:rtl/>
              </w:rPr>
              <w:t xml:space="preserve">توصيفات </w:t>
            </w:r>
            <w:r w:rsidR="00C032E7" w:rsidRPr="00572E18">
              <w:rPr>
                <w:rFonts w:ascii="Traditional Arabic" w:hAnsi="Traditional Arabic" w:cs="Traditional Arabic" w:hint="cs"/>
                <w:b/>
                <w:bCs/>
                <w:color w:val="C00000"/>
                <w:sz w:val="28"/>
                <w:szCs w:val="28"/>
                <w:rtl/>
              </w:rPr>
              <w:t xml:space="preserve">البرامج والمقررات </w:t>
            </w:r>
            <w:r w:rsidR="00C032E7" w:rsidRPr="00572E18">
              <w:rPr>
                <w:rFonts w:ascii="Traditional Arabic" w:hAnsi="Traditional Arabic" w:cs="Traditional Arabic" w:hint="cs"/>
                <w:b/>
                <w:bCs/>
                <w:sz w:val="28"/>
                <w:szCs w:val="28"/>
                <w:rtl/>
              </w:rPr>
              <w:t>من قبل مراجع خارجي متخصص وله خبرة في مجال التطوير والجودة للبرامج التي لم تكمل هذه الخطوة (ضمن مراجعة البرنامج).</w:t>
            </w:r>
          </w:p>
          <w:p w:rsidR="002C3C64" w:rsidRPr="00C032E7" w:rsidRDefault="002C3C64" w:rsidP="00863CA0">
            <w:pPr>
              <w:rPr>
                <w:rFonts w:asciiTheme="minorBidi" w:hAnsiTheme="minorBidi" w:cs="Traditional Arabic"/>
                <w:b/>
                <w:bCs/>
                <w:color w:val="0000FF"/>
                <w:sz w:val="24"/>
                <w:szCs w:val="24"/>
                <w:rtl/>
              </w:rPr>
            </w:pPr>
          </w:p>
        </w:tc>
        <w:tc>
          <w:tcPr>
            <w:tcW w:w="1170" w:type="dxa"/>
          </w:tcPr>
          <w:p w:rsidR="002C3C64" w:rsidRDefault="002C3C64" w:rsidP="00035AC5">
            <w:pPr>
              <w:tabs>
                <w:tab w:val="center" w:pos="3973"/>
              </w:tabs>
              <w:rPr>
                <w:sz w:val="32"/>
                <w:szCs w:val="32"/>
                <w:rtl/>
              </w:rPr>
            </w:pPr>
          </w:p>
        </w:tc>
        <w:tc>
          <w:tcPr>
            <w:tcW w:w="990" w:type="dxa"/>
          </w:tcPr>
          <w:p w:rsidR="002C3C64" w:rsidRDefault="002C3C64" w:rsidP="00035AC5">
            <w:pPr>
              <w:tabs>
                <w:tab w:val="center" w:pos="3973"/>
              </w:tabs>
              <w:rPr>
                <w:sz w:val="32"/>
                <w:szCs w:val="32"/>
                <w:rtl/>
              </w:rPr>
            </w:pPr>
          </w:p>
        </w:tc>
        <w:tc>
          <w:tcPr>
            <w:tcW w:w="1080" w:type="dxa"/>
          </w:tcPr>
          <w:p w:rsidR="002C3C64" w:rsidRDefault="002C3C64" w:rsidP="00035AC5">
            <w:pPr>
              <w:tabs>
                <w:tab w:val="center" w:pos="3973"/>
              </w:tabs>
              <w:rPr>
                <w:sz w:val="32"/>
                <w:szCs w:val="32"/>
                <w:rtl/>
              </w:rPr>
            </w:pPr>
          </w:p>
        </w:tc>
        <w:tc>
          <w:tcPr>
            <w:tcW w:w="990" w:type="dxa"/>
          </w:tcPr>
          <w:p w:rsidR="002C3C64" w:rsidRDefault="002C3C64" w:rsidP="00035AC5">
            <w:pPr>
              <w:tabs>
                <w:tab w:val="center" w:pos="3973"/>
              </w:tabs>
              <w:rPr>
                <w:sz w:val="32"/>
                <w:szCs w:val="32"/>
                <w:rtl/>
              </w:rPr>
            </w:pPr>
          </w:p>
        </w:tc>
        <w:tc>
          <w:tcPr>
            <w:tcW w:w="990" w:type="dxa"/>
          </w:tcPr>
          <w:p w:rsidR="002C3C64" w:rsidRDefault="002C3C64" w:rsidP="00035AC5">
            <w:pPr>
              <w:tabs>
                <w:tab w:val="center" w:pos="3973"/>
              </w:tabs>
              <w:rPr>
                <w:sz w:val="32"/>
                <w:szCs w:val="32"/>
                <w:rtl/>
              </w:rPr>
            </w:pPr>
          </w:p>
        </w:tc>
        <w:tc>
          <w:tcPr>
            <w:tcW w:w="1080" w:type="dxa"/>
          </w:tcPr>
          <w:p w:rsidR="002C3C64" w:rsidRDefault="002C3C64" w:rsidP="00035AC5">
            <w:pPr>
              <w:tabs>
                <w:tab w:val="center" w:pos="3973"/>
              </w:tabs>
              <w:rPr>
                <w:sz w:val="32"/>
                <w:szCs w:val="32"/>
                <w:rtl/>
              </w:rPr>
            </w:pPr>
          </w:p>
        </w:tc>
        <w:tc>
          <w:tcPr>
            <w:tcW w:w="2970" w:type="dxa"/>
          </w:tcPr>
          <w:p w:rsidR="002C3C64" w:rsidRDefault="002C3C64" w:rsidP="00035AC5">
            <w:pPr>
              <w:tabs>
                <w:tab w:val="center" w:pos="3973"/>
              </w:tabs>
              <w:rPr>
                <w:sz w:val="32"/>
                <w:szCs w:val="32"/>
                <w:rtl/>
              </w:rPr>
            </w:pPr>
          </w:p>
        </w:tc>
      </w:tr>
      <w:tr w:rsidR="002C3C64" w:rsidTr="00C032E7">
        <w:trPr>
          <w:trHeight w:val="316"/>
          <w:jc w:val="center"/>
        </w:trPr>
        <w:tc>
          <w:tcPr>
            <w:tcW w:w="810" w:type="dxa"/>
          </w:tcPr>
          <w:p w:rsidR="002C3C64" w:rsidRPr="00863CA0" w:rsidRDefault="00C032E7" w:rsidP="00863CA0">
            <w:pPr>
              <w:rPr>
                <w:rFonts w:asciiTheme="minorBidi" w:hAnsiTheme="minorBidi" w:cs="Traditional Arabic"/>
                <w:b/>
                <w:bCs/>
                <w:color w:val="0000FF"/>
                <w:sz w:val="24"/>
                <w:szCs w:val="24"/>
                <w:rtl/>
              </w:rPr>
            </w:pPr>
            <w:r>
              <w:rPr>
                <w:rFonts w:asciiTheme="minorBidi" w:hAnsiTheme="minorBidi" w:cs="Traditional Arabic" w:hint="cs"/>
                <w:b/>
                <w:bCs/>
                <w:color w:val="0000FF"/>
                <w:sz w:val="24"/>
                <w:szCs w:val="24"/>
                <w:rtl/>
              </w:rPr>
              <w:t>9</w:t>
            </w:r>
          </w:p>
        </w:tc>
        <w:tc>
          <w:tcPr>
            <w:tcW w:w="3420" w:type="dxa"/>
          </w:tcPr>
          <w:p w:rsidR="00C032E7" w:rsidRPr="00572E18" w:rsidRDefault="00006B7E" w:rsidP="00006B7E">
            <w:pPr>
              <w:spacing w:after="160" w:line="259" w:lineRule="auto"/>
              <w:rPr>
                <w:rFonts w:ascii="Traditional Arabic" w:hAnsi="Traditional Arabic" w:cs="Traditional Arabic"/>
                <w:b/>
                <w:bCs/>
                <w:sz w:val="28"/>
                <w:szCs w:val="28"/>
              </w:rPr>
            </w:pPr>
            <w:r>
              <w:rPr>
                <w:rFonts w:ascii="Traditional Arabic" w:hAnsi="Traditional Arabic" w:cs="Traditional Arabic" w:hint="cs"/>
                <w:b/>
                <w:bCs/>
                <w:sz w:val="28"/>
                <w:szCs w:val="28"/>
                <w:rtl/>
              </w:rPr>
              <w:t xml:space="preserve">قيام </w:t>
            </w:r>
            <w:r w:rsidR="00C032E7" w:rsidRPr="00572E18">
              <w:rPr>
                <w:rFonts w:ascii="Traditional Arabic" w:hAnsi="Traditional Arabic" w:cs="Traditional Arabic" w:hint="cs"/>
                <w:b/>
                <w:bCs/>
                <w:sz w:val="28"/>
                <w:szCs w:val="28"/>
                <w:rtl/>
              </w:rPr>
              <w:t xml:space="preserve">منسق البرنامج </w:t>
            </w:r>
            <w:r>
              <w:rPr>
                <w:rFonts w:ascii="Traditional Arabic" w:hAnsi="Traditional Arabic" w:cs="Traditional Arabic" w:hint="cs"/>
                <w:b/>
                <w:bCs/>
                <w:sz w:val="28"/>
                <w:szCs w:val="28"/>
                <w:rtl/>
              </w:rPr>
              <w:t>ب</w:t>
            </w:r>
            <w:r w:rsidR="00C032E7" w:rsidRPr="00572E18">
              <w:rPr>
                <w:rFonts w:ascii="Traditional Arabic" w:hAnsi="Traditional Arabic" w:cs="Traditional Arabic" w:hint="cs"/>
                <w:b/>
                <w:bCs/>
                <w:sz w:val="28"/>
                <w:szCs w:val="28"/>
                <w:rtl/>
              </w:rPr>
              <w:t>التأكد من الاستفادة من  تقارير مراجعة وتقييم توصيف البرنامج  في كل مراحل المراجعة.</w:t>
            </w:r>
          </w:p>
          <w:p w:rsidR="002C3C64" w:rsidRPr="00C032E7" w:rsidRDefault="002C3C64" w:rsidP="00863CA0">
            <w:pPr>
              <w:rPr>
                <w:rFonts w:asciiTheme="minorBidi" w:hAnsiTheme="minorBidi" w:cs="Traditional Arabic"/>
                <w:b/>
                <w:bCs/>
                <w:color w:val="0000FF"/>
                <w:sz w:val="24"/>
                <w:szCs w:val="24"/>
                <w:rtl/>
              </w:rPr>
            </w:pPr>
          </w:p>
        </w:tc>
        <w:tc>
          <w:tcPr>
            <w:tcW w:w="1170" w:type="dxa"/>
          </w:tcPr>
          <w:p w:rsidR="002C3C64" w:rsidRDefault="002C3C64" w:rsidP="00035AC5">
            <w:pPr>
              <w:tabs>
                <w:tab w:val="center" w:pos="3973"/>
              </w:tabs>
              <w:rPr>
                <w:sz w:val="32"/>
                <w:szCs w:val="32"/>
                <w:rtl/>
              </w:rPr>
            </w:pPr>
          </w:p>
        </w:tc>
        <w:tc>
          <w:tcPr>
            <w:tcW w:w="990" w:type="dxa"/>
          </w:tcPr>
          <w:p w:rsidR="002C3C64" w:rsidRDefault="002C3C64" w:rsidP="00035AC5">
            <w:pPr>
              <w:tabs>
                <w:tab w:val="center" w:pos="3973"/>
              </w:tabs>
              <w:rPr>
                <w:sz w:val="32"/>
                <w:szCs w:val="32"/>
                <w:rtl/>
              </w:rPr>
            </w:pPr>
          </w:p>
        </w:tc>
        <w:tc>
          <w:tcPr>
            <w:tcW w:w="1080" w:type="dxa"/>
          </w:tcPr>
          <w:p w:rsidR="002C3C64" w:rsidRDefault="002C3C64" w:rsidP="00035AC5">
            <w:pPr>
              <w:tabs>
                <w:tab w:val="center" w:pos="3973"/>
              </w:tabs>
              <w:rPr>
                <w:sz w:val="32"/>
                <w:szCs w:val="32"/>
                <w:rtl/>
              </w:rPr>
            </w:pPr>
          </w:p>
        </w:tc>
        <w:tc>
          <w:tcPr>
            <w:tcW w:w="990" w:type="dxa"/>
          </w:tcPr>
          <w:p w:rsidR="002C3C64" w:rsidRDefault="002C3C64" w:rsidP="00035AC5">
            <w:pPr>
              <w:tabs>
                <w:tab w:val="center" w:pos="3973"/>
              </w:tabs>
              <w:rPr>
                <w:sz w:val="32"/>
                <w:szCs w:val="32"/>
                <w:rtl/>
              </w:rPr>
            </w:pPr>
          </w:p>
        </w:tc>
        <w:tc>
          <w:tcPr>
            <w:tcW w:w="990" w:type="dxa"/>
          </w:tcPr>
          <w:p w:rsidR="002C3C64" w:rsidRDefault="002C3C64" w:rsidP="00035AC5">
            <w:pPr>
              <w:tabs>
                <w:tab w:val="center" w:pos="3973"/>
              </w:tabs>
              <w:rPr>
                <w:sz w:val="32"/>
                <w:szCs w:val="32"/>
                <w:rtl/>
              </w:rPr>
            </w:pPr>
          </w:p>
        </w:tc>
        <w:tc>
          <w:tcPr>
            <w:tcW w:w="1080" w:type="dxa"/>
          </w:tcPr>
          <w:p w:rsidR="002C3C64" w:rsidRDefault="002C3C64" w:rsidP="00035AC5">
            <w:pPr>
              <w:tabs>
                <w:tab w:val="center" w:pos="3973"/>
              </w:tabs>
              <w:rPr>
                <w:sz w:val="32"/>
                <w:szCs w:val="32"/>
                <w:rtl/>
              </w:rPr>
            </w:pPr>
          </w:p>
        </w:tc>
        <w:tc>
          <w:tcPr>
            <w:tcW w:w="2970" w:type="dxa"/>
          </w:tcPr>
          <w:p w:rsidR="002C3C64" w:rsidRDefault="002C3C64" w:rsidP="00035AC5">
            <w:pPr>
              <w:tabs>
                <w:tab w:val="center" w:pos="3973"/>
              </w:tabs>
              <w:rPr>
                <w:sz w:val="32"/>
                <w:szCs w:val="32"/>
                <w:rtl/>
              </w:rPr>
            </w:pPr>
          </w:p>
        </w:tc>
      </w:tr>
      <w:tr w:rsidR="002C3C64" w:rsidTr="00C032E7">
        <w:trPr>
          <w:trHeight w:val="316"/>
          <w:jc w:val="center"/>
        </w:trPr>
        <w:tc>
          <w:tcPr>
            <w:tcW w:w="810" w:type="dxa"/>
          </w:tcPr>
          <w:p w:rsidR="002C3C64" w:rsidRPr="00863CA0" w:rsidRDefault="00C032E7" w:rsidP="00863CA0">
            <w:pPr>
              <w:rPr>
                <w:rFonts w:asciiTheme="minorBidi" w:hAnsiTheme="minorBidi" w:cs="Traditional Arabic"/>
                <w:b/>
                <w:bCs/>
                <w:color w:val="0000FF"/>
                <w:sz w:val="24"/>
                <w:szCs w:val="24"/>
                <w:rtl/>
              </w:rPr>
            </w:pPr>
            <w:r>
              <w:rPr>
                <w:rFonts w:asciiTheme="minorBidi" w:hAnsiTheme="minorBidi" w:cs="Traditional Arabic" w:hint="cs"/>
                <w:b/>
                <w:bCs/>
                <w:color w:val="0000FF"/>
                <w:sz w:val="24"/>
                <w:szCs w:val="24"/>
                <w:rtl/>
              </w:rPr>
              <w:lastRenderedPageBreak/>
              <w:t>10</w:t>
            </w:r>
          </w:p>
        </w:tc>
        <w:tc>
          <w:tcPr>
            <w:tcW w:w="3420" w:type="dxa"/>
          </w:tcPr>
          <w:p w:rsidR="00C032E7" w:rsidRPr="00572E18" w:rsidRDefault="002A6167" w:rsidP="005B63A5">
            <w:pPr>
              <w:spacing w:after="160" w:line="259" w:lineRule="auto"/>
              <w:rPr>
                <w:rFonts w:ascii="Traditional Arabic" w:hAnsi="Traditional Arabic" w:cs="Traditional Arabic"/>
                <w:b/>
                <w:bCs/>
                <w:sz w:val="28"/>
                <w:szCs w:val="28"/>
              </w:rPr>
            </w:pPr>
            <w:r>
              <w:rPr>
                <w:rFonts w:ascii="Traditional Arabic" w:hAnsi="Traditional Arabic" w:cs="Traditional Arabic" w:hint="cs"/>
                <w:b/>
                <w:bCs/>
                <w:sz w:val="28"/>
                <w:szCs w:val="28"/>
                <w:rtl/>
              </w:rPr>
              <w:t xml:space="preserve">قيام </w:t>
            </w:r>
            <w:r w:rsidR="00C032E7" w:rsidRPr="00572E18">
              <w:rPr>
                <w:rFonts w:ascii="Traditional Arabic" w:hAnsi="Traditional Arabic" w:cs="Traditional Arabic" w:hint="cs"/>
                <w:b/>
                <w:bCs/>
                <w:sz w:val="28"/>
                <w:szCs w:val="28"/>
                <w:rtl/>
              </w:rPr>
              <w:t xml:space="preserve">أستاذ المقرر </w:t>
            </w:r>
            <w:r>
              <w:rPr>
                <w:rFonts w:ascii="Traditional Arabic" w:hAnsi="Traditional Arabic" w:cs="Traditional Arabic" w:hint="cs"/>
                <w:b/>
                <w:bCs/>
                <w:sz w:val="28"/>
                <w:szCs w:val="28"/>
                <w:rtl/>
              </w:rPr>
              <w:t xml:space="preserve">بمراجعة  وتعديل توصيف المقرر </w:t>
            </w:r>
            <w:r w:rsidR="005B63A5">
              <w:rPr>
                <w:rFonts w:ascii="Traditional Arabic" w:hAnsi="Traditional Arabic" w:cs="Traditional Arabic" w:hint="cs"/>
                <w:b/>
                <w:bCs/>
                <w:sz w:val="28"/>
                <w:szCs w:val="28"/>
                <w:rtl/>
              </w:rPr>
              <w:t xml:space="preserve">بناءاً على </w:t>
            </w:r>
            <w:r w:rsidR="00C032E7" w:rsidRPr="00572E18">
              <w:rPr>
                <w:rFonts w:ascii="Traditional Arabic" w:hAnsi="Traditional Arabic" w:cs="Traditional Arabic" w:hint="cs"/>
                <w:b/>
                <w:bCs/>
                <w:sz w:val="28"/>
                <w:szCs w:val="28"/>
                <w:rtl/>
              </w:rPr>
              <w:t>تقارير مراجعة توصيف المقرر في كل مراحل المراجعة تحت اشراف منسق البرنامج.</w:t>
            </w:r>
          </w:p>
          <w:p w:rsidR="002C3C64" w:rsidRPr="00C032E7" w:rsidRDefault="002C3C64" w:rsidP="00863CA0">
            <w:pPr>
              <w:rPr>
                <w:rFonts w:asciiTheme="minorBidi" w:hAnsiTheme="minorBidi" w:cs="Traditional Arabic"/>
                <w:b/>
                <w:bCs/>
                <w:color w:val="0000FF"/>
                <w:sz w:val="24"/>
                <w:szCs w:val="24"/>
                <w:rtl/>
              </w:rPr>
            </w:pPr>
          </w:p>
        </w:tc>
        <w:tc>
          <w:tcPr>
            <w:tcW w:w="1170" w:type="dxa"/>
          </w:tcPr>
          <w:p w:rsidR="002C3C64" w:rsidRDefault="002C3C64" w:rsidP="00035AC5">
            <w:pPr>
              <w:tabs>
                <w:tab w:val="center" w:pos="3973"/>
              </w:tabs>
              <w:rPr>
                <w:sz w:val="32"/>
                <w:szCs w:val="32"/>
                <w:rtl/>
              </w:rPr>
            </w:pPr>
          </w:p>
        </w:tc>
        <w:tc>
          <w:tcPr>
            <w:tcW w:w="990" w:type="dxa"/>
          </w:tcPr>
          <w:p w:rsidR="002C3C64" w:rsidRDefault="002C3C64" w:rsidP="00035AC5">
            <w:pPr>
              <w:tabs>
                <w:tab w:val="center" w:pos="3973"/>
              </w:tabs>
              <w:rPr>
                <w:sz w:val="32"/>
                <w:szCs w:val="32"/>
                <w:rtl/>
              </w:rPr>
            </w:pPr>
          </w:p>
        </w:tc>
        <w:tc>
          <w:tcPr>
            <w:tcW w:w="1080" w:type="dxa"/>
          </w:tcPr>
          <w:p w:rsidR="002C3C64" w:rsidRDefault="002C3C64" w:rsidP="00035AC5">
            <w:pPr>
              <w:tabs>
                <w:tab w:val="center" w:pos="3973"/>
              </w:tabs>
              <w:rPr>
                <w:sz w:val="32"/>
                <w:szCs w:val="32"/>
                <w:rtl/>
              </w:rPr>
            </w:pPr>
          </w:p>
        </w:tc>
        <w:tc>
          <w:tcPr>
            <w:tcW w:w="990" w:type="dxa"/>
          </w:tcPr>
          <w:p w:rsidR="002C3C64" w:rsidRDefault="002C3C64" w:rsidP="00035AC5">
            <w:pPr>
              <w:tabs>
                <w:tab w:val="center" w:pos="3973"/>
              </w:tabs>
              <w:rPr>
                <w:sz w:val="32"/>
                <w:szCs w:val="32"/>
                <w:rtl/>
              </w:rPr>
            </w:pPr>
          </w:p>
        </w:tc>
        <w:tc>
          <w:tcPr>
            <w:tcW w:w="990" w:type="dxa"/>
          </w:tcPr>
          <w:p w:rsidR="002C3C64" w:rsidRDefault="002C3C64" w:rsidP="00035AC5">
            <w:pPr>
              <w:tabs>
                <w:tab w:val="center" w:pos="3973"/>
              </w:tabs>
              <w:rPr>
                <w:sz w:val="32"/>
                <w:szCs w:val="32"/>
                <w:rtl/>
              </w:rPr>
            </w:pPr>
          </w:p>
        </w:tc>
        <w:tc>
          <w:tcPr>
            <w:tcW w:w="1080" w:type="dxa"/>
          </w:tcPr>
          <w:p w:rsidR="002C3C64" w:rsidRDefault="002C3C64" w:rsidP="00035AC5">
            <w:pPr>
              <w:tabs>
                <w:tab w:val="center" w:pos="3973"/>
              </w:tabs>
              <w:rPr>
                <w:sz w:val="32"/>
                <w:szCs w:val="32"/>
                <w:rtl/>
              </w:rPr>
            </w:pPr>
          </w:p>
        </w:tc>
        <w:tc>
          <w:tcPr>
            <w:tcW w:w="2970" w:type="dxa"/>
          </w:tcPr>
          <w:p w:rsidR="002C3C64" w:rsidRDefault="002C3C64" w:rsidP="00035AC5">
            <w:pPr>
              <w:tabs>
                <w:tab w:val="center" w:pos="3973"/>
              </w:tabs>
              <w:rPr>
                <w:sz w:val="32"/>
                <w:szCs w:val="32"/>
                <w:rtl/>
              </w:rPr>
            </w:pPr>
          </w:p>
        </w:tc>
      </w:tr>
      <w:tr w:rsidR="002C3C64" w:rsidTr="00C032E7">
        <w:trPr>
          <w:trHeight w:val="316"/>
          <w:jc w:val="center"/>
        </w:trPr>
        <w:tc>
          <w:tcPr>
            <w:tcW w:w="810" w:type="dxa"/>
          </w:tcPr>
          <w:p w:rsidR="002C3C64" w:rsidRPr="00863CA0" w:rsidRDefault="00C032E7" w:rsidP="00863CA0">
            <w:pPr>
              <w:rPr>
                <w:rFonts w:asciiTheme="minorBidi" w:hAnsiTheme="minorBidi" w:cs="Traditional Arabic"/>
                <w:b/>
                <w:bCs/>
                <w:color w:val="0000FF"/>
                <w:sz w:val="24"/>
                <w:szCs w:val="24"/>
                <w:rtl/>
              </w:rPr>
            </w:pPr>
            <w:r>
              <w:rPr>
                <w:rFonts w:asciiTheme="minorBidi" w:hAnsiTheme="minorBidi" w:cs="Traditional Arabic" w:hint="cs"/>
                <w:b/>
                <w:bCs/>
                <w:color w:val="0000FF"/>
                <w:sz w:val="24"/>
                <w:szCs w:val="24"/>
                <w:rtl/>
              </w:rPr>
              <w:t>11</w:t>
            </w:r>
          </w:p>
        </w:tc>
        <w:tc>
          <w:tcPr>
            <w:tcW w:w="3420" w:type="dxa"/>
          </w:tcPr>
          <w:p w:rsidR="00C032E7" w:rsidRPr="00572E18" w:rsidRDefault="005B63A5" w:rsidP="005B63A5">
            <w:pPr>
              <w:spacing w:after="160" w:line="259" w:lineRule="auto"/>
              <w:rPr>
                <w:rFonts w:ascii="Traditional Arabic" w:hAnsi="Traditional Arabic" w:cs="Traditional Arabic"/>
                <w:b/>
                <w:bCs/>
                <w:sz w:val="28"/>
                <w:szCs w:val="28"/>
              </w:rPr>
            </w:pPr>
            <w:r>
              <w:rPr>
                <w:rFonts w:ascii="Traditional Arabic" w:hAnsi="Traditional Arabic" w:cs="Traditional Arabic" w:hint="cs"/>
                <w:b/>
                <w:bCs/>
                <w:sz w:val="28"/>
                <w:szCs w:val="28"/>
                <w:rtl/>
              </w:rPr>
              <w:t>مناقشة</w:t>
            </w:r>
            <w:r w:rsidR="00C032E7" w:rsidRPr="00572E18">
              <w:rPr>
                <w:rFonts w:ascii="Traditional Arabic" w:hAnsi="Traditional Arabic" w:cs="Traditional Arabic" w:hint="cs"/>
                <w:b/>
                <w:bCs/>
                <w:sz w:val="28"/>
                <w:szCs w:val="28"/>
                <w:rtl/>
              </w:rPr>
              <w:t xml:space="preserve"> تقارير المراجعة والتوصيفات المعدلة في مجالس الأقسام وفي اجتماعات اللجان الاستشارية.</w:t>
            </w:r>
          </w:p>
          <w:p w:rsidR="002C3C64" w:rsidRPr="00C032E7" w:rsidRDefault="002C3C64" w:rsidP="00863CA0">
            <w:pPr>
              <w:rPr>
                <w:rFonts w:asciiTheme="minorBidi" w:hAnsiTheme="minorBidi" w:cs="Traditional Arabic"/>
                <w:b/>
                <w:bCs/>
                <w:color w:val="0000FF"/>
                <w:sz w:val="24"/>
                <w:szCs w:val="24"/>
                <w:rtl/>
              </w:rPr>
            </w:pPr>
          </w:p>
        </w:tc>
        <w:tc>
          <w:tcPr>
            <w:tcW w:w="1170" w:type="dxa"/>
          </w:tcPr>
          <w:p w:rsidR="002C3C64" w:rsidRDefault="002C3C64" w:rsidP="00035AC5">
            <w:pPr>
              <w:tabs>
                <w:tab w:val="center" w:pos="3973"/>
              </w:tabs>
              <w:rPr>
                <w:sz w:val="32"/>
                <w:szCs w:val="32"/>
                <w:rtl/>
              </w:rPr>
            </w:pPr>
          </w:p>
        </w:tc>
        <w:tc>
          <w:tcPr>
            <w:tcW w:w="990" w:type="dxa"/>
          </w:tcPr>
          <w:p w:rsidR="002C3C64" w:rsidRDefault="002C3C64" w:rsidP="00035AC5">
            <w:pPr>
              <w:tabs>
                <w:tab w:val="center" w:pos="3973"/>
              </w:tabs>
              <w:rPr>
                <w:sz w:val="32"/>
                <w:szCs w:val="32"/>
                <w:rtl/>
              </w:rPr>
            </w:pPr>
          </w:p>
        </w:tc>
        <w:tc>
          <w:tcPr>
            <w:tcW w:w="1080" w:type="dxa"/>
          </w:tcPr>
          <w:p w:rsidR="002C3C64" w:rsidRDefault="002C3C64" w:rsidP="00035AC5">
            <w:pPr>
              <w:tabs>
                <w:tab w:val="center" w:pos="3973"/>
              </w:tabs>
              <w:rPr>
                <w:sz w:val="32"/>
                <w:szCs w:val="32"/>
                <w:rtl/>
              </w:rPr>
            </w:pPr>
          </w:p>
        </w:tc>
        <w:tc>
          <w:tcPr>
            <w:tcW w:w="990" w:type="dxa"/>
          </w:tcPr>
          <w:p w:rsidR="002C3C64" w:rsidRDefault="002C3C64" w:rsidP="00035AC5">
            <w:pPr>
              <w:tabs>
                <w:tab w:val="center" w:pos="3973"/>
              </w:tabs>
              <w:rPr>
                <w:sz w:val="32"/>
                <w:szCs w:val="32"/>
                <w:rtl/>
              </w:rPr>
            </w:pPr>
          </w:p>
        </w:tc>
        <w:tc>
          <w:tcPr>
            <w:tcW w:w="990" w:type="dxa"/>
          </w:tcPr>
          <w:p w:rsidR="002C3C64" w:rsidRDefault="002C3C64" w:rsidP="00035AC5">
            <w:pPr>
              <w:tabs>
                <w:tab w:val="center" w:pos="3973"/>
              </w:tabs>
              <w:rPr>
                <w:sz w:val="32"/>
                <w:szCs w:val="32"/>
                <w:rtl/>
              </w:rPr>
            </w:pPr>
          </w:p>
        </w:tc>
        <w:tc>
          <w:tcPr>
            <w:tcW w:w="1080" w:type="dxa"/>
          </w:tcPr>
          <w:p w:rsidR="002C3C64" w:rsidRDefault="002C3C64" w:rsidP="00035AC5">
            <w:pPr>
              <w:tabs>
                <w:tab w:val="center" w:pos="3973"/>
              </w:tabs>
              <w:rPr>
                <w:sz w:val="32"/>
                <w:szCs w:val="32"/>
                <w:rtl/>
              </w:rPr>
            </w:pPr>
          </w:p>
        </w:tc>
        <w:tc>
          <w:tcPr>
            <w:tcW w:w="2970" w:type="dxa"/>
          </w:tcPr>
          <w:p w:rsidR="002C3C64" w:rsidRDefault="002C3C64" w:rsidP="00035AC5">
            <w:pPr>
              <w:tabs>
                <w:tab w:val="center" w:pos="3973"/>
              </w:tabs>
              <w:rPr>
                <w:sz w:val="32"/>
                <w:szCs w:val="32"/>
                <w:rtl/>
              </w:rPr>
            </w:pPr>
          </w:p>
        </w:tc>
      </w:tr>
      <w:tr w:rsidR="002C3C64" w:rsidTr="00C032E7">
        <w:trPr>
          <w:trHeight w:val="316"/>
          <w:jc w:val="center"/>
        </w:trPr>
        <w:tc>
          <w:tcPr>
            <w:tcW w:w="810" w:type="dxa"/>
          </w:tcPr>
          <w:p w:rsidR="002C3C64" w:rsidRPr="00863CA0" w:rsidRDefault="00C032E7" w:rsidP="00863CA0">
            <w:pPr>
              <w:rPr>
                <w:rFonts w:asciiTheme="minorBidi" w:hAnsiTheme="minorBidi" w:cs="Traditional Arabic"/>
                <w:b/>
                <w:bCs/>
                <w:color w:val="0000FF"/>
                <w:sz w:val="24"/>
                <w:szCs w:val="24"/>
                <w:rtl/>
              </w:rPr>
            </w:pPr>
            <w:r>
              <w:rPr>
                <w:rFonts w:asciiTheme="minorBidi" w:hAnsiTheme="minorBidi" w:cs="Traditional Arabic" w:hint="cs"/>
                <w:b/>
                <w:bCs/>
                <w:color w:val="0000FF"/>
                <w:sz w:val="24"/>
                <w:szCs w:val="24"/>
                <w:rtl/>
              </w:rPr>
              <w:t>12</w:t>
            </w:r>
          </w:p>
        </w:tc>
        <w:tc>
          <w:tcPr>
            <w:tcW w:w="3420" w:type="dxa"/>
          </w:tcPr>
          <w:p w:rsidR="00C032E7" w:rsidRPr="00572E18" w:rsidRDefault="005B63A5" w:rsidP="00572E18">
            <w:pPr>
              <w:spacing w:after="160" w:line="259" w:lineRule="auto"/>
              <w:rPr>
                <w:rFonts w:ascii="Traditional Arabic" w:hAnsi="Traditional Arabic" w:cs="Traditional Arabic"/>
                <w:b/>
                <w:bCs/>
                <w:sz w:val="28"/>
                <w:szCs w:val="28"/>
              </w:rPr>
            </w:pPr>
            <w:r>
              <w:rPr>
                <w:rFonts w:ascii="Traditional Arabic" w:hAnsi="Traditional Arabic" w:cs="Traditional Arabic" w:hint="cs"/>
                <w:b/>
                <w:bCs/>
                <w:sz w:val="28"/>
                <w:szCs w:val="28"/>
                <w:rtl/>
              </w:rPr>
              <w:t>ارسال</w:t>
            </w:r>
            <w:r w:rsidR="00C032E7" w:rsidRPr="00572E18">
              <w:rPr>
                <w:rFonts w:ascii="Traditional Arabic" w:hAnsi="Traditional Arabic" w:cs="Traditional Arabic" w:hint="cs"/>
                <w:b/>
                <w:bCs/>
                <w:sz w:val="28"/>
                <w:szCs w:val="28"/>
                <w:rtl/>
              </w:rPr>
              <w:t xml:space="preserve"> توصيفات </w:t>
            </w:r>
            <w:r w:rsidR="00C032E7" w:rsidRPr="005B63A5">
              <w:rPr>
                <w:rFonts w:ascii="Traditional Arabic" w:hAnsi="Traditional Arabic" w:cs="Traditional Arabic" w:hint="cs"/>
                <w:b/>
                <w:bCs/>
                <w:color w:val="FF0000"/>
                <w:sz w:val="28"/>
                <w:szCs w:val="28"/>
                <w:rtl/>
              </w:rPr>
              <w:t xml:space="preserve">البرامج  </w:t>
            </w:r>
            <w:r w:rsidR="00C032E7" w:rsidRPr="00572E18">
              <w:rPr>
                <w:rFonts w:ascii="Traditional Arabic" w:hAnsi="Traditional Arabic" w:cs="Traditional Arabic" w:hint="cs"/>
                <w:b/>
                <w:bCs/>
                <w:sz w:val="28"/>
                <w:szCs w:val="28"/>
                <w:rtl/>
              </w:rPr>
              <w:t>مع جميع تقارير المراجعة الى وحدة التعليم والتعلم بعمادة التطوير والجودة للتقييم.</w:t>
            </w:r>
          </w:p>
          <w:p w:rsidR="002C3C64" w:rsidRPr="00C032E7" w:rsidRDefault="002C3C64" w:rsidP="00863CA0">
            <w:pPr>
              <w:rPr>
                <w:rFonts w:asciiTheme="minorBidi" w:hAnsiTheme="minorBidi" w:cs="Traditional Arabic"/>
                <w:b/>
                <w:bCs/>
                <w:color w:val="0000FF"/>
                <w:sz w:val="24"/>
                <w:szCs w:val="24"/>
                <w:rtl/>
              </w:rPr>
            </w:pPr>
          </w:p>
        </w:tc>
        <w:tc>
          <w:tcPr>
            <w:tcW w:w="1170" w:type="dxa"/>
          </w:tcPr>
          <w:p w:rsidR="002C3C64" w:rsidRDefault="002C3C64" w:rsidP="00035AC5">
            <w:pPr>
              <w:tabs>
                <w:tab w:val="center" w:pos="3973"/>
              </w:tabs>
              <w:rPr>
                <w:sz w:val="32"/>
                <w:szCs w:val="32"/>
                <w:rtl/>
              </w:rPr>
            </w:pPr>
          </w:p>
        </w:tc>
        <w:tc>
          <w:tcPr>
            <w:tcW w:w="990" w:type="dxa"/>
          </w:tcPr>
          <w:p w:rsidR="002C3C64" w:rsidRDefault="002C3C64" w:rsidP="00035AC5">
            <w:pPr>
              <w:tabs>
                <w:tab w:val="center" w:pos="3973"/>
              </w:tabs>
              <w:rPr>
                <w:sz w:val="32"/>
                <w:szCs w:val="32"/>
                <w:rtl/>
              </w:rPr>
            </w:pPr>
          </w:p>
        </w:tc>
        <w:tc>
          <w:tcPr>
            <w:tcW w:w="1080" w:type="dxa"/>
          </w:tcPr>
          <w:p w:rsidR="002C3C64" w:rsidRDefault="002C3C64" w:rsidP="00035AC5">
            <w:pPr>
              <w:tabs>
                <w:tab w:val="center" w:pos="3973"/>
              </w:tabs>
              <w:rPr>
                <w:sz w:val="32"/>
                <w:szCs w:val="32"/>
                <w:rtl/>
              </w:rPr>
            </w:pPr>
          </w:p>
        </w:tc>
        <w:tc>
          <w:tcPr>
            <w:tcW w:w="990" w:type="dxa"/>
          </w:tcPr>
          <w:p w:rsidR="002C3C64" w:rsidRDefault="002C3C64" w:rsidP="00035AC5">
            <w:pPr>
              <w:tabs>
                <w:tab w:val="center" w:pos="3973"/>
              </w:tabs>
              <w:rPr>
                <w:sz w:val="32"/>
                <w:szCs w:val="32"/>
                <w:rtl/>
              </w:rPr>
            </w:pPr>
          </w:p>
        </w:tc>
        <w:tc>
          <w:tcPr>
            <w:tcW w:w="990" w:type="dxa"/>
          </w:tcPr>
          <w:p w:rsidR="002C3C64" w:rsidRDefault="002C3C64" w:rsidP="00035AC5">
            <w:pPr>
              <w:tabs>
                <w:tab w:val="center" w:pos="3973"/>
              </w:tabs>
              <w:rPr>
                <w:sz w:val="32"/>
                <w:szCs w:val="32"/>
                <w:rtl/>
              </w:rPr>
            </w:pPr>
          </w:p>
        </w:tc>
        <w:tc>
          <w:tcPr>
            <w:tcW w:w="1080" w:type="dxa"/>
          </w:tcPr>
          <w:p w:rsidR="002C3C64" w:rsidRDefault="002C3C64" w:rsidP="00035AC5">
            <w:pPr>
              <w:tabs>
                <w:tab w:val="center" w:pos="3973"/>
              </w:tabs>
              <w:rPr>
                <w:sz w:val="32"/>
                <w:szCs w:val="32"/>
                <w:rtl/>
              </w:rPr>
            </w:pPr>
          </w:p>
        </w:tc>
        <w:tc>
          <w:tcPr>
            <w:tcW w:w="2970" w:type="dxa"/>
          </w:tcPr>
          <w:p w:rsidR="002C3C64" w:rsidRDefault="002C3C64" w:rsidP="00035AC5">
            <w:pPr>
              <w:tabs>
                <w:tab w:val="center" w:pos="3973"/>
              </w:tabs>
              <w:rPr>
                <w:sz w:val="32"/>
                <w:szCs w:val="32"/>
                <w:rtl/>
              </w:rPr>
            </w:pPr>
          </w:p>
        </w:tc>
      </w:tr>
      <w:tr w:rsidR="002C3C64" w:rsidTr="00C032E7">
        <w:trPr>
          <w:trHeight w:val="316"/>
          <w:jc w:val="center"/>
        </w:trPr>
        <w:tc>
          <w:tcPr>
            <w:tcW w:w="810" w:type="dxa"/>
          </w:tcPr>
          <w:p w:rsidR="002C3C64" w:rsidRPr="00863CA0" w:rsidRDefault="00C032E7" w:rsidP="00863CA0">
            <w:pPr>
              <w:rPr>
                <w:rFonts w:asciiTheme="minorBidi" w:hAnsiTheme="minorBidi" w:cs="Traditional Arabic"/>
                <w:b/>
                <w:bCs/>
                <w:color w:val="0000FF"/>
                <w:sz w:val="24"/>
                <w:szCs w:val="24"/>
                <w:rtl/>
              </w:rPr>
            </w:pPr>
            <w:r>
              <w:rPr>
                <w:rFonts w:asciiTheme="minorBidi" w:hAnsiTheme="minorBidi" w:cs="Traditional Arabic" w:hint="cs"/>
                <w:b/>
                <w:bCs/>
                <w:color w:val="0000FF"/>
                <w:sz w:val="24"/>
                <w:szCs w:val="24"/>
                <w:rtl/>
              </w:rPr>
              <w:lastRenderedPageBreak/>
              <w:t>13</w:t>
            </w:r>
          </w:p>
        </w:tc>
        <w:tc>
          <w:tcPr>
            <w:tcW w:w="3420" w:type="dxa"/>
          </w:tcPr>
          <w:p w:rsidR="00C032E7" w:rsidRPr="00572E18" w:rsidRDefault="00C032E7" w:rsidP="00572E18">
            <w:pPr>
              <w:rPr>
                <w:rFonts w:ascii="Traditional Arabic" w:hAnsi="Traditional Arabic" w:cs="Traditional Arabic"/>
                <w:b/>
                <w:bCs/>
                <w:sz w:val="28"/>
                <w:szCs w:val="28"/>
              </w:rPr>
            </w:pPr>
            <w:r w:rsidRPr="00572E18">
              <w:rPr>
                <w:rFonts w:ascii="Traditional Arabic" w:hAnsi="Traditional Arabic" w:cs="Traditional Arabic" w:hint="cs"/>
                <w:b/>
                <w:bCs/>
                <w:sz w:val="28"/>
                <w:szCs w:val="28"/>
                <w:rtl/>
              </w:rPr>
              <w:t xml:space="preserve">التعامل مع التغييرات الطفيفة والتغييرات الجوهرية  في </w:t>
            </w:r>
            <w:r w:rsidRPr="00572E18">
              <w:rPr>
                <w:rFonts w:ascii="Traditional Arabic" w:hAnsi="Traditional Arabic" w:cs="Traditional Arabic" w:hint="cs"/>
                <w:b/>
                <w:bCs/>
                <w:color w:val="FF0000"/>
                <w:sz w:val="28"/>
                <w:szCs w:val="28"/>
                <w:rtl/>
              </w:rPr>
              <w:t xml:space="preserve">البرنامج </w:t>
            </w:r>
            <w:r w:rsidRPr="00572E18">
              <w:rPr>
                <w:rFonts w:ascii="Traditional Arabic" w:hAnsi="Traditional Arabic" w:cs="Traditional Arabic" w:hint="cs"/>
                <w:b/>
                <w:bCs/>
                <w:sz w:val="28"/>
                <w:szCs w:val="28"/>
                <w:rtl/>
              </w:rPr>
              <w:t>حسب نطام الجامعة ومعايير الهيئة الوطنية (في حالة التغييرات الجوهرية يجب أن يعتمد البرنامج من وكالة الجامعة للشؤون التعليمية).</w:t>
            </w:r>
          </w:p>
          <w:p w:rsidR="002C3C64" w:rsidRPr="00C032E7" w:rsidRDefault="002C3C64" w:rsidP="00863CA0">
            <w:pPr>
              <w:rPr>
                <w:rFonts w:asciiTheme="minorBidi" w:hAnsiTheme="minorBidi" w:cs="Traditional Arabic"/>
                <w:b/>
                <w:bCs/>
                <w:color w:val="0000FF"/>
                <w:sz w:val="24"/>
                <w:szCs w:val="24"/>
                <w:rtl/>
              </w:rPr>
            </w:pPr>
          </w:p>
        </w:tc>
        <w:tc>
          <w:tcPr>
            <w:tcW w:w="1170" w:type="dxa"/>
          </w:tcPr>
          <w:p w:rsidR="002C3C64" w:rsidRDefault="002C3C64" w:rsidP="00035AC5">
            <w:pPr>
              <w:tabs>
                <w:tab w:val="center" w:pos="3973"/>
              </w:tabs>
              <w:rPr>
                <w:sz w:val="32"/>
                <w:szCs w:val="32"/>
                <w:rtl/>
              </w:rPr>
            </w:pPr>
          </w:p>
        </w:tc>
        <w:tc>
          <w:tcPr>
            <w:tcW w:w="990" w:type="dxa"/>
          </w:tcPr>
          <w:p w:rsidR="002C3C64" w:rsidRDefault="002C3C64" w:rsidP="00035AC5">
            <w:pPr>
              <w:tabs>
                <w:tab w:val="center" w:pos="3973"/>
              </w:tabs>
              <w:rPr>
                <w:sz w:val="32"/>
                <w:szCs w:val="32"/>
                <w:rtl/>
              </w:rPr>
            </w:pPr>
          </w:p>
        </w:tc>
        <w:tc>
          <w:tcPr>
            <w:tcW w:w="1080" w:type="dxa"/>
          </w:tcPr>
          <w:p w:rsidR="002C3C64" w:rsidRDefault="002C3C64" w:rsidP="00035AC5">
            <w:pPr>
              <w:tabs>
                <w:tab w:val="center" w:pos="3973"/>
              </w:tabs>
              <w:rPr>
                <w:sz w:val="32"/>
                <w:szCs w:val="32"/>
                <w:rtl/>
              </w:rPr>
            </w:pPr>
          </w:p>
        </w:tc>
        <w:tc>
          <w:tcPr>
            <w:tcW w:w="990" w:type="dxa"/>
          </w:tcPr>
          <w:p w:rsidR="002C3C64" w:rsidRDefault="002C3C64" w:rsidP="00035AC5">
            <w:pPr>
              <w:tabs>
                <w:tab w:val="center" w:pos="3973"/>
              </w:tabs>
              <w:rPr>
                <w:sz w:val="32"/>
                <w:szCs w:val="32"/>
                <w:rtl/>
              </w:rPr>
            </w:pPr>
          </w:p>
        </w:tc>
        <w:tc>
          <w:tcPr>
            <w:tcW w:w="990" w:type="dxa"/>
          </w:tcPr>
          <w:p w:rsidR="002C3C64" w:rsidRDefault="002C3C64" w:rsidP="00035AC5">
            <w:pPr>
              <w:tabs>
                <w:tab w:val="center" w:pos="3973"/>
              </w:tabs>
              <w:rPr>
                <w:sz w:val="32"/>
                <w:szCs w:val="32"/>
                <w:rtl/>
              </w:rPr>
            </w:pPr>
          </w:p>
        </w:tc>
        <w:tc>
          <w:tcPr>
            <w:tcW w:w="1080" w:type="dxa"/>
          </w:tcPr>
          <w:p w:rsidR="002C3C64" w:rsidRDefault="002C3C64" w:rsidP="00035AC5">
            <w:pPr>
              <w:tabs>
                <w:tab w:val="center" w:pos="3973"/>
              </w:tabs>
              <w:rPr>
                <w:sz w:val="32"/>
                <w:szCs w:val="32"/>
                <w:rtl/>
              </w:rPr>
            </w:pPr>
          </w:p>
        </w:tc>
        <w:tc>
          <w:tcPr>
            <w:tcW w:w="2970" w:type="dxa"/>
          </w:tcPr>
          <w:p w:rsidR="002C3C64" w:rsidRDefault="002C3C64" w:rsidP="00035AC5">
            <w:pPr>
              <w:tabs>
                <w:tab w:val="center" w:pos="3973"/>
              </w:tabs>
              <w:rPr>
                <w:sz w:val="32"/>
                <w:szCs w:val="32"/>
                <w:rtl/>
              </w:rPr>
            </w:pPr>
          </w:p>
        </w:tc>
      </w:tr>
      <w:tr w:rsidR="002C3C64" w:rsidTr="00C032E7">
        <w:trPr>
          <w:trHeight w:val="316"/>
          <w:jc w:val="center"/>
        </w:trPr>
        <w:tc>
          <w:tcPr>
            <w:tcW w:w="810" w:type="dxa"/>
          </w:tcPr>
          <w:p w:rsidR="002C3C64" w:rsidRPr="00863CA0" w:rsidRDefault="00C032E7" w:rsidP="00863CA0">
            <w:pPr>
              <w:rPr>
                <w:rFonts w:asciiTheme="minorBidi" w:hAnsiTheme="minorBidi" w:cs="Traditional Arabic"/>
                <w:b/>
                <w:bCs/>
                <w:color w:val="0000FF"/>
                <w:sz w:val="24"/>
                <w:szCs w:val="24"/>
                <w:rtl/>
              </w:rPr>
            </w:pPr>
            <w:r>
              <w:rPr>
                <w:rFonts w:asciiTheme="minorBidi" w:hAnsiTheme="minorBidi" w:cs="Traditional Arabic" w:hint="cs"/>
                <w:b/>
                <w:bCs/>
                <w:color w:val="0000FF"/>
                <w:sz w:val="24"/>
                <w:szCs w:val="24"/>
                <w:rtl/>
              </w:rPr>
              <w:t>14</w:t>
            </w:r>
          </w:p>
        </w:tc>
        <w:tc>
          <w:tcPr>
            <w:tcW w:w="3420" w:type="dxa"/>
          </w:tcPr>
          <w:p w:rsidR="002C3C64" w:rsidRPr="00863CA0" w:rsidRDefault="00C032E7" w:rsidP="00863CA0">
            <w:pPr>
              <w:rPr>
                <w:rFonts w:asciiTheme="minorBidi" w:hAnsiTheme="minorBidi" w:cs="Traditional Arabic"/>
                <w:b/>
                <w:bCs/>
                <w:color w:val="0000FF"/>
                <w:sz w:val="24"/>
                <w:szCs w:val="24"/>
                <w:rtl/>
              </w:rPr>
            </w:pPr>
            <w:r>
              <w:rPr>
                <w:rFonts w:ascii="Traditional Arabic" w:hAnsi="Traditional Arabic" w:cs="Traditional Arabic" w:hint="cs"/>
                <w:b/>
                <w:bCs/>
                <w:sz w:val="28"/>
                <w:szCs w:val="28"/>
                <w:rtl/>
              </w:rPr>
              <w:t xml:space="preserve"> اعداد "ملف للبرنامج" يوضع به كل ملفات البرنامج الحالية، وكذلك ملفات البرنامج بعد التعديل، مع توثيق كل العمليات التي تمت داخل ملف البرنامج.</w:t>
            </w:r>
          </w:p>
        </w:tc>
        <w:tc>
          <w:tcPr>
            <w:tcW w:w="1170" w:type="dxa"/>
          </w:tcPr>
          <w:p w:rsidR="002C3C64" w:rsidRDefault="002C3C64" w:rsidP="00035AC5">
            <w:pPr>
              <w:tabs>
                <w:tab w:val="center" w:pos="3973"/>
              </w:tabs>
              <w:rPr>
                <w:sz w:val="32"/>
                <w:szCs w:val="32"/>
                <w:rtl/>
              </w:rPr>
            </w:pPr>
          </w:p>
        </w:tc>
        <w:tc>
          <w:tcPr>
            <w:tcW w:w="990" w:type="dxa"/>
          </w:tcPr>
          <w:p w:rsidR="002C3C64" w:rsidRDefault="002C3C64" w:rsidP="00035AC5">
            <w:pPr>
              <w:tabs>
                <w:tab w:val="center" w:pos="3973"/>
              </w:tabs>
              <w:rPr>
                <w:sz w:val="32"/>
                <w:szCs w:val="32"/>
                <w:rtl/>
              </w:rPr>
            </w:pPr>
          </w:p>
        </w:tc>
        <w:tc>
          <w:tcPr>
            <w:tcW w:w="1080" w:type="dxa"/>
          </w:tcPr>
          <w:p w:rsidR="002C3C64" w:rsidRDefault="002C3C64" w:rsidP="00035AC5">
            <w:pPr>
              <w:tabs>
                <w:tab w:val="center" w:pos="3973"/>
              </w:tabs>
              <w:rPr>
                <w:sz w:val="32"/>
                <w:szCs w:val="32"/>
                <w:rtl/>
              </w:rPr>
            </w:pPr>
          </w:p>
        </w:tc>
        <w:tc>
          <w:tcPr>
            <w:tcW w:w="990" w:type="dxa"/>
          </w:tcPr>
          <w:p w:rsidR="002C3C64" w:rsidRDefault="002C3C64" w:rsidP="00035AC5">
            <w:pPr>
              <w:tabs>
                <w:tab w:val="center" w:pos="3973"/>
              </w:tabs>
              <w:rPr>
                <w:sz w:val="32"/>
                <w:szCs w:val="32"/>
                <w:rtl/>
              </w:rPr>
            </w:pPr>
          </w:p>
        </w:tc>
        <w:tc>
          <w:tcPr>
            <w:tcW w:w="990" w:type="dxa"/>
          </w:tcPr>
          <w:p w:rsidR="002C3C64" w:rsidRDefault="002C3C64" w:rsidP="00035AC5">
            <w:pPr>
              <w:tabs>
                <w:tab w:val="center" w:pos="3973"/>
              </w:tabs>
              <w:rPr>
                <w:sz w:val="32"/>
                <w:szCs w:val="32"/>
                <w:rtl/>
              </w:rPr>
            </w:pPr>
          </w:p>
        </w:tc>
        <w:tc>
          <w:tcPr>
            <w:tcW w:w="1080" w:type="dxa"/>
          </w:tcPr>
          <w:p w:rsidR="002C3C64" w:rsidRDefault="002C3C64" w:rsidP="00035AC5">
            <w:pPr>
              <w:tabs>
                <w:tab w:val="center" w:pos="3973"/>
              </w:tabs>
              <w:rPr>
                <w:sz w:val="32"/>
                <w:szCs w:val="32"/>
                <w:rtl/>
              </w:rPr>
            </w:pPr>
          </w:p>
        </w:tc>
        <w:tc>
          <w:tcPr>
            <w:tcW w:w="2970" w:type="dxa"/>
          </w:tcPr>
          <w:p w:rsidR="002C3C64" w:rsidRDefault="002C3C64" w:rsidP="00035AC5">
            <w:pPr>
              <w:tabs>
                <w:tab w:val="center" w:pos="3973"/>
              </w:tabs>
              <w:rPr>
                <w:sz w:val="32"/>
                <w:szCs w:val="32"/>
                <w:rtl/>
              </w:rPr>
            </w:pPr>
          </w:p>
        </w:tc>
      </w:tr>
      <w:tr w:rsidR="002C3C64" w:rsidTr="00C032E7">
        <w:trPr>
          <w:trHeight w:val="316"/>
          <w:jc w:val="center"/>
        </w:trPr>
        <w:tc>
          <w:tcPr>
            <w:tcW w:w="810" w:type="dxa"/>
          </w:tcPr>
          <w:p w:rsidR="002C3C64" w:rsidRPr="00863CA0" w:rsidRDefault="00C032E7" w:rsidP="00863CA0">
            <w:pPr>
              <w:rPr>
                <w:rFonts w:asciiTheme="minorBidi" w:hAnsiTheme="minorBidi" w:cs="Traditional Arabic"/>
                <w:b/>
                <w:bCs/>
                <w:color w:val="0000FF"/>
                <w:sz w:val="24"/>
                <w:szCs w:val="24"/>
                <w:rtl/>
              </w:rPr>
            </w:pPr>
            <w:r>
              <w:rPr>
                <w:rFonts w:asciiTheme="minorBidi" w:hAnsiTheme="minorBidi" w:cs="Traditional Arabic" w:hint="cs"/>
                <w:b/>
                <w:bCs/>
                <w:color w:val="0000FF"/>
                <w:sz w:val="24"/>
                <w:szCs w:val="24"/>
                <w:rtl/>
              </w:rPr>
              <w:t>15</w:t>
            </w:r>
          </w:p>
        </w:tc>
        <w:tc>
          <w:tcPr>
            <w:tcW w:w="3420" w:type="dxa"/>
          </w:tcPr>
          <w:p w:rsidR="00C032E7" w:rsidRPr="00572E18" w:rsidRDefault="00C032E7" w:rsidP="00572E18">
            <w:pPr>
              <w:rPr>
                <w:rFonts w:ascii="Traditional Arabic" w:hAnsi="Traditional Arabic" w:cs="Traditional Arabic"/>
                <w:b/>
                <w:bCs/>
                <w:sz w:val="28"/>
                <w:szCs w:val="28"/>
              </w:rPr>
            </w:pPr>
            <w:r w:rsidRPr="00572E18">
              <w:rPr>
                <w:rFonts w:ascii="Traditional Arabic" w:hAnsi="Traditional Arabic" w:cs="Traditional Arabic" w:hint="cs"/>
                <w:b/>
                <w:bCs/>
                <w:sz w:val="28"/>
                <w:szCs w:val="28"/>
                <w:rtl/>
              </w:rPr>
              <w:t xml:space="preserve">تقديم دورات تدريبية لأعضاء هيئة التدريس </w:t>
            </w:r>
            <w:r w:rsidRPr="00572E18">
              <w:rPr>
                <w:rFonts w:ascii="Traditional Arabic" w:hAnsi="Traditional Arabic" w:cs="Traditional Arabic"/>
                <w:b/>
                <w:bCs/>
                <w:sz w:val="28"/>
                <w:szCs w:val="28"/>
                <w:rtl/>
              </w:rPr>
              <w:t>–</w:t>
            </w:r>
            <w:r w:rsidRPr="00572E18">
              <w:rPr>
                <w:rFonts w:ascii="Traditional Arabic" w:hAnsi="Traditional Arabic" w:cs="Traditional Arabic" w:hint="cs"/>
                <w:b/>
                <w:bCs/>
                <w:sz w:val="28"/>
                <w:szCs w:val="28"/>
                <w:rtl/>
              </w:rPr>
              <w:t xml:space="preserve"> </w:t>
            </w:r>
            <w:r w:rsidRPr="00572E18">
              <w:rPr>
                <w:rFonts w:ascii="Traditional Arabic" w:hAnsi="Traditional Arabic" w:cs="Traditional Arabic" w:hint="cs"/>
                <w:b/>
                <w:bCs/>
                <w:color w:val="FF0000"/>
                <w:sz w:val="28"/>
                <w:szCs w:val="28"/>
                <w:rtl/>
              </w:rPr>
              <w:t xml:space="preserve">خصوصا الجدد </w:t>
            </w:r>
            <w:r w:rsidRPr="00572E18">
              <w:rPr>
                <w:rFonts w:ascii="Traditional Arabic" w:hAnsi="Traditional Arabic" w:cs="Traditional Arabic" w:hint="cs"/>
                <w:b/>
                <w:bCs/>
                <w:sz w:val="28"/>
                <w:szCs w:val="28"/>
                <w:rtl/>
              </w:rPr>
              <w:t>- من كل البرامج الأكاديمية في موضوعات توصيف البرامج وتوصيف المقررات.</w:t>
            </w:r>
          </w:p>
          <w:p w:rsidR="002C3C64" w:rsidRPr="00C032E7" w:rsidRDefault="002C3C64" w:rsidP="00863CA0">
            <w:pPr>
              <w:rPr>
                <w:rFonts w:asciiTheme="minorBidi" w:hAnsiTheme="minorBidi" w:cs="Traditional Arabic"/>
                <w:b/>
                <w:bCs/>
                <w:color w:val="0000FF"/>
                <w:sz w:val="24"/>
                <w:szCs w:val="24"/>
                <w:rtl/>
              </w:rPr>
            </w:pPr>
          </w:p>
        </w:tc>
        <w:tc>
          <w:tcPr>
            <w:tcW w:w="1170" w:type="dxa"/>
          </w:tcPr>
          <w:p w:rsidR="002C3C64" w:rsidRDefault="002C3C64" w:rsidP="00035AC5">
            <w:pPr>
              <w:tabs>
                <w:tab w:val="center" w:pos="3973"/>
              </w:tabs>
              <w:rPr>
                <w:sz w:val="32"/>
                <w:szCs w:val="32"/>
                <w:rtl/>
              </w:rPr>
            </w:pPr>
          </w:p>
        </w:tc>
        <w:tc>
          <w:tcPr>
            <w:tcW w:w="990" w:type="dxa"/>
          </w:tcPr>
          <w:p w:rsidR="002C3C64" w:rsidRDefault="002C3C64" w:rsidP="00035AC5">
            <w:pPr>
              <w:tabs>
                <w:tab w:val="center" w:pos="3973"/>
              </w:tabs>
              <w:rPr>
                <w:sz w:val="32"/>
                <w:szCs w:val="32"/>
                <w:rtl/>
              </w:rPr>
            </w:pPr>
          </w:p>
        </w:tc>
        <w:tc>
          <w:tcPr>
            <w:tcW w:w="1080" w:type="dxa"/>
          </w:tcPr>
          <w:p w:rsidR="002C3C64" w:rsidRDefault="002C3C64" w:rsidP="00035AC5">
            <w:pPr>
              <w:tabs>
                <w:tab w:val="center" w:pos="3973"/>
              </w:tabs>
              <w:rPr>
                <w:sz w:val="32"/>
                <w:szCs w:val="32"/>
                <w:rtl/>
              </w:rPr>
            </w:pPr>
          </w:p>
        </w:tc>
        <w:tc>
          <w:tcPr>
            <w:tcW w:w="990" w:type="dxa"/>
          </w:tcPr>
          <w:p w:rsidR="002C3C64" w:rsidRDefault="002C3C64" w:rsidP="00035AC5">
            <w:pPr>
              <w:tabs>
                <w:tab w:val="center" w:pos="3973"/>
              </w:tabs>
              <w:rPr>
                <w:sz w:val="32"/>
                <w:szCs w:val="32"/>
                <w:rtl/>
              </w:rPr>
            </w:pPr>
          </w:p>
        </w:tc>
        <w:tc>
          <w:tcPr>
            <w:tcW w:w="990" w:type="dxa"/>
          </w:tcPr>
          <w:p w:rsidR="002C3C64" w:rsidRDefault="002C3C64" w:rsidP="00035AC5">
            <w:pPr>
              <w:tabs>
                <w:tab w:val="center" w:pos="3973"/>
              </w:tabs>
              <w:rPr>
                <w:sz w:val="32"/>
                <w:szCs w:val="32"/>
                <w:rtl/>
              </w:rPr>
            </w:pPr>
          </w:p>
        </w:tc>
        <w:tc>
          <w:tcPr>
            <w:tcW w:w="1080" w:type="dxa"/>
          </w:tcPr>
          <w:p w:rsidR="002C3C64" w:rsidRDefault="002C3C64" w:rsidP="00035AC5">
            <w:pPr>
              <w:tabs>
                <w:tab w:val="center" w:pos="3973"/>
              </w:tabs>
              <w:rPr>
                <w:sz w:val="32"/>
                <w:szCs w:val="32"/>
                <w:rtl/>
              </w:rPr>
            </w:pPr>
          </w:p>
        </w:tc>
        <w:tc>
          <w:tcPr>
            <w:tcW w:w="2970" w:type="dxa"/>
          </w:tcPr>
          <w:p w:rsidR="002C3C64" w:rsidRDefault="002C3C64" w:rsidP="00035AC5">
            <w:pPr>
              <w:tabs>
                <w:tab w:val="center" w:pos="3973"/>
              </w:tabs>
              <w:rPr>
                <w:sz w:val="32"/>
                <w:szCs w:val="32"/>
                <w:rtl/>
              </w:rPr>
            </w:pPr>
          </w:p>
        </w:tc>
      </w:tr>
      <w:tr w:rsidR="002C3C64" w:rsidTr="00C032E7">
        <w:trPr>
          <w:trHeight w:val="316"/>
          <w:jc w:val="center"/>
        </w:trPr>
        <w:tc>
          <w:tcPr>
            <w:tcW w:w="810" w:type="dxa"/>
          </w:tcPr>
          <w:p w:rsidR="002C3C64" w:rsidRPr="00863CA0" w:rsidRDefault="00C032E7" w:rsidP="00863CA0">
            <w:pPr>
              <w:rPr>
                <w:rFonts w:asciiTheme="minorBidi" w:hAnsiTheme="minorBidi" w:cs="Traditional Arabic"/>
                <w:b/>
                <w:bCs/>
                <w:color w:val="0000FF"/>
                <w:sz w:val="24"/>
                <w:szCs w:val="24"/>
                <w:rtl/>
              </w:rPr>
            </w:pPr>
            <w:r>
              <w:rPr>
                <w:rFonts w:asciiTheme="minorBidi" w:hAnsiTheme="minorBidi" w:cs="Traditional Arabic" w:hint="cs"/>
                <w:b/>
                <w:bCs/>
                <w:color w:val="0000FF"/>
                <w:sz w:val="24"/>
                <w:szCs w:val="24"/>
                <w:rtl/>
              </w:rPr>
              <w:t>16</w:t>
            </w:r>
          </w:p>
        </w:tc>
        <w:tc>
          <w:tcPr>
            <w:tcW w:w="3420" w:type="dxa"/>
          </w:tcPr>
          <w:p w:rsidR="002C3C64" w:rsidRPr="00863CA0" w:rsidRDefault="00C032E7" w:rsidP="00863CA0">
            <w:pPr>
              <w:rPr>
                <w:rFonts w:asciiTheme="minorBidi" w:hAnsiTheme="minorBidi" w:cs="Traditional Arabic"/>
                <w:b/>
                <w:bCs/>
                <w:color w:val="0000FF"/>
                <w:sz w:val="24"/>
                <w:szCs w:val="24"/>
                <w:rtl/>
              </w:rPr>
            </w:pPr>
            <w:r>
              <w:rPr>
                <w:rFonts w:ascii="Traditional Arabic" w:hAnsi="Traditional Arabic" w:cs="Traditional Arabic" w:hint="cs"/>
                <w:b/>
                <w:bCs/>
                <w:sz w:val="28"/>
                <w:szCs w:val="28"/>
                <w:rtl/>
              </w:rPr>
              <w:t xml:space="preserve">اعداد خطة عمل داخل كل برنامج لانهاء جميع عمليات </w:t>
            </w:r>
            <w:r w:rsidRPr="00CF35FC">
              <w:rPr>
                <w:rFonts w:ascii="Traditional Arabic" w:hAnsi="Traditional Arabic" w:cs="Traditional Arabic" w:hint="cs"/>
                <w:b/>
                <w:bCs/>
                <w:sz w:val="28"/>
                <w:szCs w:val="28"/>
                <w:rtl/>
              </w:rPr>
              <w:t xml:space="preserve">المراجعة والتعديل تحت اشراف مسؤول الدعم الفني للكلية </w:t>
            </w:r>
            <w:r w:rsidRPr="00CF35FC">
              <w:rPr>
                <w:rFonts w:ascii="Traditional Arabic" w:hAnsi="Traditional Arabic" w:cs="Traditional Arabic"/>
                <w:b/>
                <w:bCs/>
                <w:sz w:val="28"/>
                <w:szCs w:val="28"/>
                <w:rtl/>
              </w:rPr>
              <w:t>–</w:t>
            </w:r>
            <w:r w:rsidRPr="00CF35FC">
              <w:rPr>
                <w:rFonts w:ascii="Traditional Arabic" w:hAnsi="Traditional Arabic" w:cs="Traditional Arabic" w:hint="cs"/>
                <w:b/>
                <w:bCs/>
                <w:sz w:val="28"/>
                <w:szCs w:val="28"/>
                <w:rtl/>
              </w:rPr>
              <w:t xml:space="preserve"> التابع لعمادة التطوير والجودة </w:t>
            </w:r>
            <w:r w:rsidRPr="00CF35FC">
              <w:rPr>
                <w:rFonts w:ascii="Traditional Arabic" w:hAnsi="Traditional Arabic" w:cs="Traditional Arabic"/>
                <w:b/>
                <w:bCs/>
                <w:sz w:val="28"/>
                <w:szCs w:val="28"/>
                <w:rtl/>
              </w:rPr>
              <w:t>–</w:t>
            </w:r>
            <w:r>
              <w:rPr>
                <w:rFonts w:ascii="Traditional Arabic" w:hAnsi="Traditional Arabic" w:cs="Traditional Arabic" w:hint="cs"/>
                <w:b/>
                <w:bCs/>
                <w:color w:val="FF0000"/>
                <w:sz w:val="28"/>
                <w:szCs w:val="28"/>
                <w:rtl/>
              </w:rPr>
              <w:t xml:space="preserve"> على أن تنتهي عمليات المراجعة والتعديل </w:t>
            </w:r>
            <w:r w:rsidRPr="00DC0718">
              <w:rPr>
                <w:rFonts w:ascii="Traditional Arabic" w:hAnsi="Traditional Arabic" w:cs="Traditional Arabic" w:hint="cs"/>
                <w:b/>
                <w:bCs/>
                <w:color w:val="FF0000"/>
                <w:sz w:val="28"/>
                <w:szCs w:val="28"/>
                <w:rtl/>
              </w:rPr>
              <w:t xml:space="preserve"> في موعد غايته</w:t>
            </w:r>
            <w:r>
              <w:rPr>
                <w:rFonts w:ascii="Traditional Arabic" w:hAnsi="Traditional Arabic" w:cs="Traditional Arabic" w:hint="cs"/>
                <w:b/>
                <w:bCs/>
                <w:color w:val="FF0000"/>
                <w:sz w:val="28"/>
                <w:szCs w:val="28"/>
                <w:rtl/>
              </w:rPr>
              <w:t xml:space="preserve"> 21 جمادى الأولى 1437  ه (</w:t>
            </w:r>
            <w:r w:rsidRPr="00DC0718">
              <w:rPr>
                <w:rFonts w:ascii="Traditional Arabic" w:hAnsi="Traditional Arabic" w:cs="Traditional Arabic" w:hint="cs"/>
                <w:b/>
                <w:bCs/>
                <w:color w:val="FF0000"/>
                <w:sz w:val="28"/>
                <w:szCs w:val="28"/>
                <w:rtl/>
              </w:rPr>
              <w:t xml:space="preserve"> </w:t>
            </w:r>
            <w:r>
              <w:rPr>
                <w:rFonts w:ascii="Traditional Arabic" w:hAnsi="Traditional Arabic" w:cs="Traditional Arabic" w:hint="cs"/>
                <w:b/>
                <w:bCs/>
                <w:color w:val="FF0000"/>
                <w:sz w:val="28"/>
                <w:szCs w:val="28"/>
                <w:rtl/>
              </w:rPr>
              <w:t>1</w:t>
            </w:r>
            <w:r w:rsidRPr="00DC0718">
              <w:rPr>
                <w:rFonts w:ascii="Traditional Arabic" w:hAnsi="Traditional Arabic" w:cs="Traditional Arabic" w:hint="cs"/>
                <w:b/>
                <w:bCs/>
                <w:color w:val="FF0000"/>
                <w:sz w:val="28"/>
                <w:szCs w:val="28"/>
                <w:rtl/>
              </w:rPr>
              <w:t xml:space="preserve"> </w:t>
            </w:r>
            <w:r>
              <w:rPr>
                <w:rFonts w:ascii="Traditional Arabic" w:hAnsi="Traditional Arabic" w:cs="Traditional Arabic" w:hint="cs"/>
                <w:b/>
                <w:bCs/>
                <w:color w:val="FF0000"/>
                <w:sz w:val="28"/>
                <w:szCs w:val="28"/>
                <w:rtl/>
              </w:rPr>
              <w:t>مارس</w:t>
            </w:r>
            <w:r w:rsidRPr="00DC0718">
              <w:rPr>
                <w:rFonts w:ascii="Traditional Arabic" w:hAnsi="Traditional Arabic" w:cs="Traditional Arabic" w:hint="cs"/>
                <w:b/>
                <w:bCs/>
                <w:color w:val="FF0000"/>
                <w:sz w:val="28"/>
                <w:szCs w:val="28"/>
                <w:rtl/>
              </w:rPr>
              <w:t xml:space="preserve"> 2016م</w:t>
            </w:r>
            <w:r>
              <w:rPr>
                <w:rFonts w:ascii="Traditional Arabic" w:hAnsi="Traditional Arabic" w:cs="Traditional Arabic" w:hint="cs"/>
                <w:b/>
                <w:bCs/>
                <w:color w:val="FF0000"/>
                <w:sz w:val="28"/>
                <w:szCs w:val="28"/>
                <w:rtl/>
              </w:rPr>
              <w:t>)</w:t>
            </w:r>
            <w:r w:rsidRPr="00DC0718">
              <w:rPr>
                <w:rFonts w:ascii="Traditional Arabic" w:hAnsi="Traditional Arabic" w:cs="Traditional Arabic" w:hint="cs"/>
                <w:b/>
                <w:bCs/>
                <w:color w:val="FF0000"/>
                <w:sz w:val="28"/>
                <w:szCs w:val="28"/>
                <w:rtl/>
              </w:rPr>
              <w:t>.</w:t>
            </w:r>
          </w:p>
        </w:tc>
        <w:tc>
          <w:tcPr>
            <w:tcW w:w="1170" w:type="dxa"/>
          </w:tcPr>
          <w:p w:rsidR="002C3C64" w:rsidRDefault="002C3C64" w:rsidP="00035AC5">
            <w:pPr>
              <w:tabs>
                <w:tab w:val="center" w:pos="3973"/>
              </w:tabs>
              <w:rPr>
                <w:sz w:val="32"/>
                <w:szCs w:val="32"/>
                <w:rtl/>
              </w:rPr>
            </w:pPr>
          </w:p>
        </w:tc>
        <w:tc>
          <w:tcPr>
            <w:tcW w:w="990" w:type="dxa"/>
          </w:tcPr>
          <w:p w:rsidR="002C3C64" w:rsidRDefault="002C3C64" w:rsidP="00035AC5">
            <w:pPr>
              <w:tabs>
                <w:tab w:val="center" w:pos="3973"/>
              </w:tabs>
              <w:rPr>
                <w:sz w:val="32"/>
                <w:szCs w:val="32"/>
                <w:rtl/>
              </w:rPr>
            </w:pPr>
          </w:p>
        </w:tc>
        <w:tc>
          <w:tcPr>
            <w:tcW w:w="1080" w:type="dxa"/>
          </w:tcPr>
          <w:p w:rsidR="002C3C64" w:rsidRDefault="002C3C64" w:rsidP="00035AC5">
            <w:pPr>
              <w:tabs>
                <w:tab w:val="center" w:pos="3973"/>
              </w:tabs>
              <w:rPr>
                <w:sz w:val="32"/>
                <w:szCs w:val="32"/>
                <w:rtl/>
              </w:rPr>
            </w:pPr>
          </w:p>
        </w:tc>
        <w:tc>
          <w:tcPr>
            <w:tcW w:w="990" w:type="dxa"/>
          </w:tcPr>
          <w:p w:rsidR="002C3C64" w:rsidRDefault="002C3C64" w:rsidP="00035AC5">
            <w:pPr>
              <w:tabs>
                <w:tab w:val="center" w:pos="3973"/>
              </w:tabs>
              <w:rPr>
                <w:sz w:val="32"/>
                <w:szCs w:val="32"/>
                <w:rtl/>
              </w:rPr>
            </w:pPr>
          </w:p>
        </w:tc>
        <w:tc>
          <w:tcPr>
            <w:tcW w:w="990" w:type="dxa"/>
          </w:tcPr>
          <w:p w:rsidR="002C3C64" w:rsidRDefault="002C3C64" w:rsidP="00035AC5">
            <w:pPr>
              <w:tabs>
                <w:tab w:val="center" w:pos="3973"/>
              </w:tabs>
              <w:rPr>
                <w:sz w:val="32"/>
                <w:szCs w:val="32"/>
                <w:rtl/>
              </w:rPr>
            </w:pPr>
          </w:p>
        </w:tc>
        <w:tc>
          <w:tcPr>
            <w:tcW w:w="1080" w:type="dxa"/>
          </w:tcPr>
          <w:p w:rsidR="002C3C64" w:rsidRDefault="002C3C64" w:rsidP="00035AC5">
            <w:pPr>
              <w:tabs>
                <w:tab w:val="center" w:pos="3973"/>
              </w:tabs>
              <w:rPr>
                <w:sz w:val="32"/>
                <w:szCs w:val="32"/>
                <w:rtl/>
              </w:rPr>
            </w:pPr>
          </w:p>
        </w:tc>
        <w:tc>
          <w:tcPr>
            <w:tcW w:w="2970" w:type="dxa"/>
          </w:tcPr>
          <w:p w:rsidR="002C3C64" w:rsidRDefault="002C3C64" w:rsidP="00035AC5">
            <w:pPr>
              <w:tabs>
                <w:tab w:val="center" w:pos="3973"/>
              </w:tabs>
              <w:rPr>
                <w:sz w:val="32"/>
                <w:szCs w:val="32"/>
                <w:rtl/>
              </w:rPr>
            </w:pPr>
          </w:p>
        </w:tc>
      </w:tr>
    </w:tbl>
    <w:p w:rsidR="00957346" w:rsidRDefault="00957346" w:rsidP="006D6A2C">
      <w:pPr>
        <w:spacing w:after="0" w:line="240" w:lineRule="auto"/>
        <w:ind w:left="-694"/>
        <w:rPr>
          <w:rFonts w:ascii="Times New Roman" w:eastAsia="Calibri" w:hAnsi="Times New Roman" w:cs="Times New Roman"/>
          <w:b/>
          <w:bCs/>
          <w:sz w:val="20"/>
          <w:szCs w:val="20"/>
          <w:rtl/>
        </w:rPr>
      </w:pPr>
    </w:p>
    <w:p w:rsidR="006C0451" w:rsidRDefault="006C0451" w:rsidP="006C0451">
      <w:pPr>
        <w:spacing w:before="240" w:after="0" w:line="360" w:lineRule="exact"/>
        <w:ind w:left="-625"/>
        <w:rPr>
          <w:rFonts w:ascii="Traditional Arabic" w:hAnsi="Traditional Arabic" w:cs="Traditional Arabic"/>
          <w:b/>
          <w:bCs/>
          <w:sz w:val="36"/>
          <w:szCs w:val="36"/>
          <w:rtl/>
        </w:rPr>
      </w:pPr>
      <w:r w:rsidRPr="006C0451">
        <w:rPr>
          <w:rFonts w:ascii="Traditional Arabic" w:hAnsi="Traditional Arabic" w:cs="Traditional Arabic" w:hint="cs"/>
          <w:b/>
          <w:bCs/>
          <w:sz w:val="36"/>
          <w:szCs w:val="36"/>
          <w:rtl/>
        </w:rPr>
        <w:t>**</w:t>
      </w:r>
    </w:p>
    <w:tbl>
      <w:tblPr>
        <w:tblStyle w:val="TableGrid"/>
        <w:bidiVisual/>
        <w:tblW w:w="0" w:type="auto"/>
        <w:tblInd w:w="138"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631"/>
        <w:gridCol w:w="4394"/>
        <w:gridCol w:w="4395"/>
      </w:tblGrid>
      <w:tr w:rsidR="000A1E42" w:rsidTr="00777A8C">
        <w:trPr>
          <w:trHeight w:val="526"/>
        </w:trPr>
        <w:tc>
          <w:tcPr>
            <w:tcW w:w="3631" w:type="dxa"/>
            <w:vMerge w:val="restart"/>
          </w:tcPr>
          <w:p w:rsidR="000A1E42" w:rsidRDefault="000A1E42" w:rsidP="00744349">
            <w:pPr>
              <w:spacing w:before="240" w:line="360" w:lineRule="exact"/>
              <w:ind w:left="340"/>
              <w:jc w:val="center"/>
              <w:rPr>
                <w:rFonts w:ascii="Traditional Arabic" w:hAnsi="Traditional Arabic" w:cs="Traditional Arabic"/>
                <w:b/>
                <w:bCs/>
                <w:sz w:val="36"/>
                <w:szCs w:val="36"/>
                <w:rtl/>
              </w:rPr>
            </w:pPr>
            <w:r w:rsidRPr="006C0451">
              <w:rPr>
                <w:rFonts w:ascii="Traditional Arabic" w:hAnsi="Traditional Arabic" w:cs="Traditional Arabic" w:hint="cs"/>
                <w:b/>
                <w:bCs/>
                <w:sz w:val="36"/>
                <w:szCs w:val="36"/>
                <w:rtl/>
              </w:rPr>
              <w:t>نسبة الانجاز</w:t>
            </w:r>
            <w:r w:rsidR="00744349">
              <w:rPr>
                <w:rFonts w:ascii="Traditional Arabic" w:hAnsi="Traditional Arabic" w:cs="Traditional Arabic" w:hint="cs"/>
                <w:b/>
                <w:bCs/>
                <w:sz w:val="36"/>
                <w:szCs w:val="36"/>
                <w:rtl/>
              </w:rPr>
              <w:t xml:space="preserve"> لبرنامج .......</w:t>
            </w:r>
            <w:r>
              <w:rPr>
                <w:rFonts w:ascii="Traditional Arabic" w:hAnsi="Traditional Arabic" w:cs="Traditional Arabic" w:hint="cs"/>
                <w:b/>
                <w:bCs/>
                <w:sz w:val="36"/>
                <w:szCs w:val="36"/>
                <w:rtl/>
              </w:rPr>
              <w:t xml:space="preserve"> =</w:t>
            </w:r>
          </w:p>
        </w:tc>
        <w:tc>
          <w:tcPr>
            <w:tcW w:w="4394" w:type="dxa"/>
          </w:tcPr>
          <w:p w:rsidR="000A1E42" w:rsidRPr="00F70120" w:rsidRDefault="000A1E42" w:rsidP="006C0451">
            <w:pPr>
              <w:spacing w:before="240" w:line="360" w:lineRule="exact"/>
              <w:rPr>
                <w:rFonts w:ascii="Traditional Arabic" w:hAnsi="Traditional Arabic" w:cs="Traditional Arabic"/>
                <w:b/>
                <w:bCs/>
                <w:sz w:val="36"/>
                <w:szCs w:val="36"/>
                <w:rtl/>
              </w:rPr>
            </w:pPr>
            <w:r w:rsidRPr="00F70120">
              <w:rPr>
                <w:rFonts w:ascii="Traditional Arabic" w:hAnsi="Traditional Arabic" w:cs="Traditional Arabic" w:hint="cs"/>
                <w:b/>
                <w:bCs/>
                <w:sz w:val="32"/>
                <w:szCs w:val="32"/>
                <w:rtl/>
              </w:rPr>
              <w:t xml:space="preserve">عدد الأنشطة التي تمت </w:t>
            </w:r>
            <w:r w:rsidRPr="00F70120">
              <w:rPr>
                <w:rFonts w:ascii="Traditional Arabic" w:hAnsi="Traditional Arabic" w:cs="Traditional Arabic"/>
                <w:b/>
                <w:bCs/>
                <w:sz w:val="32"/>
                <w:szCs w:val="32"/>
                <w:rtl/>
              </w:rPr>
              <w:t xml:space="preserve"> </w:t>
            </w:r>
            <w:r w:rsidRPr="00F70120">
              <w:rPr>
                <w:rFonts w:ascii="Traditional Arabic" w:hAnsi="Traditional Arabic" w:cs="Traditional Arabic" w:hint="cs"/>
                <w:b/>
                <w:bCs/>
                <w:sz w:val="32"/>
                <w:szCs w:val="32"/>
                <w:rtl/>
              </w:rPr>
              <w:t xml:space="preserve">   </w:t>
            </w:r>
            <w:r>
              <w:rPr>
                <w:rFonts w:ascii="Traditional Arabic" w:hAnsi="Traditional Arabic" w:cs="Traditional Arabic" w:hint="cs"/>
                <w:b/>
                <w:bCs/>
                <w:sz w:val="32"/>
                <w:szCs w:val="32"/>
                <w:rtl/>
              </w:rPr>
              <w:t>........</w:t>
            </w:r>
          </w:p>
        </w:tc>
        <w:tc>
          <w:tcPr>
            <w:tcW w:w="4395" w:type="dxa"/>
            <w:vMerge w:val="restart"/>
          </w:tcPr>
          <w:p w:rsidR="000A1E42" w:rsidRDefault="000A1E42" w:rsidP="006C0451">
            <w:pPr>
              <w:spacing w:before="240" w:line="360" w:lineRule="exact"/>
              <w:rPr>
                <w:rFonts w:ascii="Traditional Arabic" w:hAnsi="Traditional Arabic" w:cs="Traditional Arabic"/>
                <w:b/>
                <w:bCs/>
                <w:sz w:val="36"/>
                <w:szCs w:val="36"/>
                <w:rtl/>
              </w:rPr>
            </w:pPr>
            <w:r>
              <w:rPr>
                <w:rFonts w:ascii="Traditional Arabic" w:hAnsi="Traditional Arabic" w:cs="Traditional Arabic" w:hint="cs"/>
                <w:b/>
                <w:bCs/>
                <w:sz w:val="36"/>
                <w:szCs w:val="36"/>
                <w:rtl/>
              </w:rPr>
              <w:t>= ..................</w:t>
            </w:r>
            <w:r w:rsidR="00777A8C">
              <w:rPr>
                <w:rFonts w:ascii="Traditional Arabic" w:hAnsi="Traditional Arabic" w:cs="Traditional Arabic" w:hint="cs"/>
                <w:b/>
                <w:bCs/>
                <w:sz w:val="36"/>
                <w:szCs w:val="36"/>
                <w:rtl/>
              </w:rPr>
              <w:t xml:space="preserve"> %</w:t>
            </w:r>
          </w:p>
        </w:tc>
      </w:tr>
      <w:tr w:rsidR="000A1E42" w:rsidTr="00777A8C">
        <w:trPr>
          <w:trHeight w:val="516"/>
        </w:trPr>
        <w:tc>
          <w:tcPr>
            <w:tcW w:w="3631" w:type="dxa"/>
            <w:vMerge/>
          </w:tcPr>
          <w:p w:rsidR="000A1E42" w:rsidRDefault="000A1E42" w:rsidP="006C0451">
            <w:pPr>
              <w:spacing w:before="240" w:line="360" w:lineRule="exact"/>
              <w:rPr>
                <w:rFonts w:ascii="Traditional Arabic" w:hAnsi="Traditional Arabic" w:cs="Traditional Arabic"/>
                <w:b/>
                <w:bCs/>
                <w:sz w:val="36"/>
                <w:szCs w:val="36"/>
                <w:rtl/>
              </w:rPr>
            </w:pPr>
          </w:p>
        </w:tc>
        <w:tc>
          <w:tcPr>
            <w:tcW w:w="4394" w:type="dxa"/>
            <w:vAlign w:val="bottom"/>
          </w:tcPr>
          <w:p w:rsidR="000A1E42" w:rsidRDefault="000A1E42" w:rsidP="00077B08">
            <w:pPr>
              <w:spacing w:before="240" w:line="360" w:lineRule="exact"/>
              <w:rPr>
                <w:rFonts w:ascii="Traditional Arabic" w:hAnsi="Traditional Arabic" w:cs="Traditional Arabic"/>
                <w:b/>
                <w:bCs/>
                <w:sz w:val="36"/>
                <w:szCs w:val="36"/>
                <w:rtl/>
              </w:rPr>
            </w:pPr>
            <w:r>
              <w:rPr>
                <w:rFonts w:ascii="Traditional Arabic" w:hAnsi="Traditional Arabic" w:cs="Traditional Arabic" w:hint="cs"/>
                <w:b/>
                <w:bCs/>
                <w:sz w:val="36"/>
                <w:szCs w:val="36"/>
                <w:rtl/>
              </w:rPr>
              <w:t>اجمالي عدد الأنشطة</w:t>
            </w:r>
            <w:r w:rsidRPr="006C0451">
              <w:rPr>
                <w:rFonts w:ascii="Traditional Arabic" w:hAnsi="Traditional Arabic" w:cs="Traditional Arabic"/>
                <w:b/>
                <w:bCs/>
                <w:sz w:val="24"/>
                <w:szCs w:val="24"/>
                <w:rtl/>
              </w:rPr>
              <w:t xml:space="preserve">   </w:t>
            </w:r>
            <w:r>
              <w:rPr>
                <w:rFonts w:ascii="Traditional Arabic" w:hAnsi="Traditional Arabic" w:cs="Traditional Arabic" w:hint="cs"/>
                <w:b/>
                <w:bCs/>
                <w:sz w:val="24"/>
                <w:szCs w:val="24"/>
                <w:rtl/>
              </w:rPr>
              <w:t>(16)</w:t>
            </w:r>
          </w:p>
        </w:tc>
        <w:tc>
          <w:tcPr>
            <w:tcW w:w="4395" w:type="dxa"/>
            <w:vMerge/>
          </w:tcPr>
          <w:p w:rsidR="000A1E42" w:rsidRDefault="000A1E42" w:rsidP="006C0451">
            <w:pPr>
              <w:spacing w:before="240" w:line="360" w:lineRule="exact"/>
              <w:rPr>
                <w:rFonts w:ascii="Traditional Arabic" w:hAnsi="Traditional Arabic" w:cs="Traditional Arabic"/>
                <w:b/>
                <w:bCs/>
                <w:sz w:val="36"/>
                <w:szCs w:val="36"/>
                <w:rtl/>
              </w:rPr>
            </w:pPr>
          </w:p>
        </w:tc>
      </w:tr>
    </w:tbl>
    <w:p w:rsidR="006C0451" w:rsidRDefault="006C0451" w:rsidP="006C0451">
      <w:pPr>
        <w:spacing w:before="240" w:after="0" w:line="360" w:lineRule="exact"/>
        <w:ind w:left="-625"/>
        <w:rPr>
          <w:rFonts w:ascii="Traditional Arabic" w:hAnsi="Traditional Arabic" w:cs="Traditional Arabic"/>
          <w:b/>
          <w:bCs/>
          <w:sz w:val="36"/>
          <w:szCs w:val="36"/>
          <w:rtl/>
        </w:rPr>
      </w:pPr>
    </w:p>
    <w:p w:rsidR="00786CFE" w:rsidRDefault="006C0451" w:rsidP="00EB2AC0">
      <w:pPr>
        <w:spacing w:before="240" w:after="0" w:line="360" w:lineRule="exact"/>
        <w:ind w:left="-625"/>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 xml:space="preserve">                     </w:t>
      </w:r>
    </w:p>
    <w:tbl>
      <w:tblPr>
        <w:tblStyle w:val="TableGrid"/>
        <w:bidiVisual/>
        <w:tblW w:w="0" w:type="auto"/>
        <w:tblInd w:w="138"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631"/>
        <w:gridCol w:w="4394"/>
        <w:gridCol w:w="4395"/>
      </w:tblGrid>
      <w:tr w:rsidR="00786CFE" w:rsidTr="004B4DC1">
        <w:trPr>
          <w:trHeight w:val="526"/>
        </w:trPr>
        <w:tc>
          <w:tcPr>
            <w:tcW w:w="3631" w:type="dxa"/>
            <w:vMerge w:val="restart"/>
          </w:tcPr>
          <w:p w:rsidR="00786CFE" w:rsidRDefault="00786CFE" w:rsidP="004B4DC1">
            <w:pPr>
              <w:spacing w:before="240" w:line="360" w:lineRule="exact"/>
              <w:ind w:left="340"/>
              <w:jc w:val="center"/>
              <w:rPr>
                <w:rFonts w:ascii="Traditional Arabic" w:hAnsi="Traditional Arabic" w:cs="Traditional Arabic"/>
                <w:b/>
                <w:bCs/>
                <w:sz w:val="36"/>
                <w:szCs w:val="36"/>
                <w:rtl/>
              </w:rPr>
            </w:pPr>
            <w:r w:rsidRPr="006C0451">
              <w:rPr>
                <w:rFonts w:ascii="Traditional Arabic" w:hAnsi="Traditional Arabic" w:cs="Traditional Arabic" w:hint="cs"/>
                <w:b/>
                <w:bCs/>
                <w:sz w:val="36"/>
                <w:szCs w:val="36"/>
                <w:rtl/>
              </w:rPr>
              <w:t>نسبة الانجاز</w:t>
            </w:r>
            <w:r>
              <w:rPr>
                <w:rFonts w:ascii="Traditional Arabic" w:hAnsi="Traditional Arabic" w:cs="Traditional Arabic" w:hint="cs"/>
                <w:b/>
                <w:bCs/>
                <w:sz w:val="36"/>
                <w:szCs w:val="36"/>
                <w:rtl/>
              </w:rPr>
              <w:t xml:space="preserve"> لبرنامج ....... =</w:t>
            </w:r>
          </w:p>
        </w:tc>
        <w:tc>
          <w:tcPr>
            <w:tcW w:w="4394" w:type="dxa"/>
          </w:tcPr>
          <w:p w:rsidR="00786CFE" w:rsidRPr="00F70120" w:rsidRDefault="00786CFE" w:rsidP="004B4DC1">
            <w:pPr>
              <w:spacing w:before="240" w:line="360" w:lineRule="exact"/>
              <w:rPr>
                <w:rFonts w:ascii="Traditional Arabic" w:hAnsi="Traditional Arabic" w:cs="Traditional Arabic"/>
                <w:b/>
                <w:bCs/>
                <w:sz w:val="36"/>
                <w:szCs w:val="36"/>
                <w:rtl/>
              </w:rPr>
            </w:pPr>
            <w:r w:rsidRPr="00F70120">
              <w:rPr>
                <w:rFonts w:ascii="Traditional Arabic" w:hAnsi="Traditional Arabic" w:cs="Traditional Arabic" w:hint="cs"/>
                <w:b/>
                <w:bCs/>
                <w:sz w:val="32"/>
                <w:szCs w:val="32"/>
                <w:rtl/>
              </w:rPr>
              <w:t xml:space="preserve">عدد الأنشطة التي تمت </w:t>
            </w:r>
            <w:r w:rsidRPr="00F70120">
              <w:rPr>
                <w:rFonts w:ascii="Traditional Arabic" w:hAnsi="Traditional Arabic" w:cs="Traditional Arabic"/>
                <w:b/>
                <w:bCs/>
                <w:sz w:val="32"/>
                <w:szCs w:val="32"/>
                <w:rtl/>
              </w:rPr>
              <w:t xml:space="preserve"> </w:t>
            </w:r>
            <w:r w:rsidRPr="00F70120">
              <w:rPr>
                <w:rFonts w:ascii="Traditional Arabic" w:hAnsi="Traditional Arabic" w:cs="Traditional Arabic" w:hint="cs"/>
                <w:b/>
                <w:bCs/>
                <w:sz w:val="32"/>
                <w:szCs w:val="32"/>
                <w:rtl/>
              </w:rPr>
              <w:t xml:space="preserve">   </w:t>
            </w:r>
            <w:r>
              <w:rPr>
                <w:rFonts w:ascii="Traditional Arabic" w:hAnsi="Traditional Arabic" w:cs="Traditional Arabic" w:hint="cs"/>
                <w:b/>
                <w:bCs/>
                <w:sz w:val="32"/>
                <w:szCs w:val="32"/>
                <w:rtl/>
              </w:rPr>
              <w:t>........</w:t>
            </w:r>
          </w:p>
        </w:tc>
        <w:tc>
          <w:tcPr>
            <w:tcW w:w="4395" w:type="dxa"/>
            <w:vMerge w:val="restart"/>
          </w:tcPr>
          <w:p w:rsidR="00786CFE" w:rsidRDefault="00786CFE" w:rsidP="004B4DC1">
            <w:pPr>
              <w:spacing w:before="240" w:line="360" w:lineRule="exact"/>
              <w:rPr>
                <w:rFonts w:ascii="Traditional Arabic" w:hAnsi="Traditional Arabic" w:cs="Traditional Arabic"/>
                <w:b/>
                <w:bCs/>
                <w:sz w:val="36"/>
                <w:szCs w:val="36"/>
                <w:rtl/>
              </w:rPr>
            </w:pPr>
            <w:r>
              <w:rPr>
                <w:rFonts w:ascii="Traditional Arabic" w:hAnsi="Traditional Arabic" w:cs="Traditional Arabic" w:hint="cs"/>
                <w:b/>
                <w:bCs/>
                <w:sz w:val="36"/>
                <w:szCs w:val="36"/>
                <w:rtl/>
              </w:rPr>
              <w:t>= .................. %</w:t>
            </w:r>
          </w:p>
        </w:tc>
      </w:tr>
      <w:tr w:rsidR="00786CFE" w:rsidTr="004B4DC1">
        <w:trPr>
          <w:trHeight w:val="516"/>
        </w:trPr>
        <w:tc>
          <w:tcPr>
            <w:tcW w:w="3631" w:type="dxa"/>
            <w:vMerge/>
          </w:tcPr>
          <w:p w:rsidR="00786CFE" w:rsidRDefault="00786CFE" w:rsidP="004B4DC1">
            <w:pPr>
              <w:spacing w:before="240" w:line="360" w:lineRule="exact"/>
              <w:rPr>
                <w:rFonts w:ascii="Traditional Arabic" w:hAnsi="Traditional Arabic" w:cs="Traditional Arabic"/>
                <w:b/>
                <w:bCs/>
                <w:sz w:val="36"/>
                <w:szCs w:val="36"/>
                <w:rtl/>
              </w:rPr>
            </w:pPr>
          </w:p>
        </w:tc>
        <w:tc>
          <w:tcPr>
            <w:tcW w:w="4394" w:type="dxa"/>
            <w:vAlign w:val="bottom"/>
          </w:tcPr>
          <w:p w:rsidR="00786CFE" w:rsidRDefault="00786CFE" w:rsidP="004B4DC1">
            <w:pPr>
              <w:spacing w:before="240" w:line="360" w:lineRule="exact"/>
              <w:rPr>
                <w:rFonts w:ascii="Traditional Arabic" w:hAnsi="Traditional Arabic" w:cs="Traditional Arabic"/>
                <w:b/>
                <w:bCs/>
                <w:sz w:val="36"/>
                <w:szCs w:val="36"/>
                <w:rtl/>
              </w:rPr>
            </w:pPr>
            <w:r>
              <w:rPr>
                <w:rFonts w:ascii="Traditional Arabic" w:hAnsi="Traditional Arabic" w:cs="Traditional Arabic" w:hint="cs"/>
                <w:b/>
                <w:bCs/>
                <w:sz w:val="36"/>
                <w:szCs w:val="36"/>
                <w:rtl/>
              </w:rPr>
              <w:t>اجمالي عدد الأنشطة</w:t>
            </w:r>
            <w:r w:rsidRPr="006C0451">
              <w:rPr>
                <w:rFonts w:ascii="Traditional Arabic" w:hAnsi="Traditional Arabic" w:cs="Traditional Arabic"/>
                <w:b/>
                <w:bCs/>
                <w:sz w:val="24"/>
                <w:szCs w:val="24"/>
                <w:rtl/>
              </w:rPr>
              <w:t xml:space="preserve">   </w:t>
            </w:r>
            <w:r>
              <w:rPr>
                <w:rFonts w:ascii="Traditional Arabic" w:hAnsi="Traditional Arabic" w:cs="Traditional Arabic" w:hint="cs"/>
                <w:b/>
                <w:bCs/>
                <w:sz w:val="24"/>
                <w:szCs w:val="24"/>
                <w:rtl/>
              </w:rPr>
              <w:t>(16)</w:t>
            </w:r>
          </w:p>
        </w:tc>
        <w:tc>
          <w:tcPr>
            <w:tcW w:w="4395" w:type="dxa"/>
            <w:vMerge/>
          </w:tcPr>
          <w:p w:rsidR="00786CFE" w:rsidRDefault="00786CFE" w:rsidP="004B4DC1">
            <w:pPr>
              <w:spacing w:before="240" w:line="360" w:lineRule="exact"/>
              <w:rPr>
                <w:rFonts w:ascii="Traditional Arabic" w:hAnsi="Traditional Arabic" w:cs="Traditional Arabic"/>
                <w:b/>
                <w:bCs/>
                <w:sz w:val="36"/>
                <w:szCs w:val="36"/>
                <w:rtl/>
              </w:rPr>
            </w:pPr>
          </w:p>
        </w:tc>
      </w:tr>
    </w:tbl>
    <w:p w:rsidR="006C0451" w:rsidRDefault="006C0451" w:rsidP="00EB2AC0">
      <w:pPr>
        <w:spacing w:before="240" w:after="0" w:line="360" w:lineRule="exact"/>
        <w:ind w:left="-625"/>
        <w:rPr>
          <w:rFonts w:ascii="Traditional Arabic" w:hAnsi="Traditional Arabic" w:cs="Traditional Arabic"/>
          <w:b/>
          <w:bCs/>
          <w:sz w:val="24"/>
          <w:szCs w:val="24"/>
          <w:rtl/>
        </w:rPr>
      </w:pPr>
      <w:r>
        <w:rPr>
          <w:rFonts w:ascii="Traditional Arabic" w:hAnsi="Traditional Arabic" w:cs="Traditional Arabic" w:hint="cs"/>
          <w:b/>
          <w:bCs/>
          <w:sz w:val="36"/>
          <w:szCs w:val="36"/>
          <w:rtl/>
        </w:rPr>
        <w:t xml:space="preserve"> </w:t>
      </w:r>
    </w:p>
    <w:tbl>
      <w:tblPr>
        <w:tblStyle w:val="TableGrid"/>
        <w:bidiVisual/>
        <w:tblW w:w="0" w:type="auto"/>
        <w:tblInd w:w="138"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631"/>
        <w:gridCol w:w="4394"/>
        <w:gridCol w:w="4395"/>
      </w:tblGrid>
      <w:tr w:rsidR="00786CFE" w:rsidTr="004B4DC1">
        <w:trPr>
          <w:trHeight w:val="526"/>
        </w:trPr>
        <w:tc>
          <w:tcPr>
            <w:tcW w:w="3631" w:type="dxa"/>
            <w:vMerge w:val="restart"/>
          </w:tcPr>
          <w:p w:rsidR="00786CFE" w:rsidRDefault="00786CFE" w:rsidP="004B4DC1">
            <w:pPr>
              <w:spacing w:before="240" w:line="360" w:lineRule="exact"/>
              <w:ind w:left="340"/>
              <w:jc w:val="center"/>
              <w:rPr>
                <w:rFonts w:ascii="Traditional Arabic" w:hAnsi="Traditional Arabic" w:cs="Traditional Arabic"/>
                <w:b/>
                <w:bCs/>
                <w:sz w:val="36"/>
                <w:szCs w:val="36"/>
                <w:rtl/>
              </w:rPr>
            </w:pPr>
            <w:r w:rsidRPr="006C0451">
              <w:rPr>
                <w:rFonts w:ascii="Traditional Arabic" w:hAnsi="Traditional Arabic" w:cs="Traditional Arabic" w:hint="cs"/>
                <w:b/>
                <w:bCs/>
                <w:sz w:val="36"/>
                <w:szCs w:val="36"/>
                <w:rtl/>
              </w:rPr>
              <w:t>نسبة الانجاز</w:t>
            </w:r>
            <w:r>
              <w:rPr>
                <w:rFonts w:ascii="Traditional Arabic" w:hAnsi="Traditional Arabic" w:cs="Traditional Arabic" w:hint="cs"/>
                <w:b/>
                <w:bCs/>
                <w:sz w:val="36"/>
                <w:szCs w:val="36"/>
                <w:rtl/>
              </w:rPr>
              <w:t xml:space="preserve"> لبرنامج ....... =</w:t>
            </w:r>
          </w:p>
        </w:tc>
        <w:tc>
          <w:tcPr>
            <w:tcW w:w="4394" w:type="dxa"/>
          </w:tcPr>
          <w:p w:rsidR="00786CFE" w:rsidRPr="00F70120" w:rsidRDefault="00786CFE" w:rsidP="004B4DC1">
            <w:pPr>
              <w:spacing w:before="240" w:line="360" w:lineRule="exact"/>
              <w:rPr>
                <w:rFonts w:ascii="Traditional Arabic" w:hAnsi="Traditional Arabic" w:cs="Traditional Arabic"/>
                <w:b/>
                <w:bCs/>
                <w:sz w:val="36"/>
                <w:szCs w:val="36"/>
                <w:rtl/>
              </w:rPr>
            </w:pPr>
            <w:r w:rsidRPr="00F70120">
              <w:rPr>
                <w:rFonts w:ascii="Traditional Arabic" w:hAnsi="Traditional Arabic" w:cs="Traditional Arabic" w:hint="cs"/>
                <w:b/>
                <w:bCs/>
                <w:sz w:val="32"/>
                <w:szCs w:val="32"/>
                <w:rtl/>
              </w:rPr>
              <w:t xml:space="preserve">عدد الأنشطة التي تمت </w:t>
            </w:r>
            <w:r w:rsidRPr="00F70120">
              <w:rPr>
                <w:rFonts w:ascii="Traditional Arabic" w:hAnsi="Traditional Arabic" w:cs="Traditional Arabic"/>
                <w:b/>
                <w:bCs/>
                <w:sz w:val="32"/>
                <w:szCs w:val="32"/>
                <w:rtl/>
              </w:rPr>
              <w:t xml:space="preserve"> </w:t>
            </w:r>
            <w:r w:rsidRPr="00F70120">
              <w:rPr>
                <w:rFonts w:ascii="Traditional Arabic" w:hAnsi="Traditional Arabic" w:cs="Traditional Arabic" w:hint="cs"/>
                <w:b/>
                <w:bCs/>
                <w:sz w:val="32"/>
                <w:szCs w:val="32"/>
                <w:rtl/>
              </w:rPr>
              <w:t xml:space="preserve">   </w:t>
            </w:r>
            <w:r>
              <w:rPr>
                <w:rFonts w:ascii="Traditional Arabic" w:hAnsi="Traditional Arabic" w:cs="Traditional Arabic" w:hint="cs"/>
                <w:b/>
                <w:bCs/>
                <w:sz w:val="32"/>
                <w:szCs w:val="32"/>
                <w:rtl/>
              </w:rPr>
              <w:t>........</w:t>
            </w:r>
          </w:p>
        </w:tc>
        <w:tc>
          <w:tcPr>
            <w:tcW w:w="4395" w:type="dxa"/>
            <w:vMerge w:val="restart"/>
          </w:tcPr>
          <w:p w:rsidR="00786CFE" w:rsidRDefault="00786CFE" w:rsidP="004B4DC1">
            <w:pPr>
              <w:spacing w:before="240" w:line="360" w:lineRule="exact"/>
              <w:rPr>
                <w:rFonts w:ascii="Traditional Arabic" w:hAnsi="Traditional Arabic" w:cs="Traditional Arabic"/>
                <w:b/>
                <w:bCs/>
                <w:sz w:val="36"/>
                <w:szCs w:val="36"/>
                <w:rtl/>
              </w:rPr>
            </w:pPr>
            <w:r>
              <w:rPr>
                <w:rFonts w:ascii="Traditional Arabic" w:hAnsi="Traditional Arabic" w:cs="Traditional Arabic" w:hint="cs"/>
                <w:b/>
                <w:bCs/>
                <w:sz w:val="36"/>
                <w:szCs w:val="36"/>
                <w:rtl/>
              </w:rPr>
              <w:t>= .................. %</w:t>
            </w:r>
          </w:p>
        </w:tc>
      </w:tr>
      <w:tr w:rsidR="00786CFE" w:rsidTr="004B4DC1">
        <w:trPr>
          <w:trHeight w:val="516"/>
        </w:trPr>
        <w:tc>
          <w:tcPr>
            <w:tcW w:w="3631" w:type="dxa"/>
            <w:vMerge/>
          </w:tcPr>
          <w:p w:rsidR="00786CFE" w:rsidRDefault="00786CFE" w:rsidP="004B4DC1">
            <w:pPr>
              <w:spacing w:before="240" w:line="360" w:lineRule="exact"/>
              <w:rPr>
                <w:rFonts w:ascii="Traditional Arabic" w:hAnsi="Traditional Arabic" w:cs="Traditional Arabic"/>
                <w:b/>
                <w:bCs/>
                <w:sz w:val="36"/>
                <w:szCs w:val="36"/>
                <w:rtl/>
              </w:rPr>
            </w:pPr>
          </w:p>
        </w:tc>
        <w:tc>
          <w:tcPr>
            <w:tcW w:w="4394" w:type="dxa"/>
            <w:vAlign w:val="bottom"/>
          </w:tcPr>
          <w:p w:rsidR="00786CFE" w:rsidRDefault="00786CFE" w:rsidP="004B4DC1">
            <w:pPr>
              <w:spacing w:before="240" w:line="360" w:lineRule="exact"/>
              <w:rPr>
                <w:rFonts w:ascii="Traditional Arabic" w:hAnsi="Traditional Arabic" w:cs="Traditional Arabic"/>
                <w:b/>
                <w:bCs/>
                <w:sz w:val="36"/>
                <w:szCs w:val="36"/>
                <w:rtl/>
              </w:rPr>
            </w:pPr>
            <w:r>
              <w:rPr>
                <w:rFonts w:ascii="Traditional Arabic" w:hAnsi="Traditional Arabic" w:cs="Traditional Arabic" w:hint="cs"/>
                <w:b/>
                <w:bCs/>
                <w:sz w:val="36"/>
                <w:szCs w:val="36"/>
                <w:rtl/>
              </w:rPr>
              <w:t>اجمالي عدد الأنشطة</w:t>
            </w:r>
            <w:r w:rsidRPr="006C0451">
              <w:rPr>
                <w:rFonts w:ascii="Traditional Arabic" w:hAnsi="Traditional Arabic" w:cs="Traditional Arabic"/>
                <w:b/>
                <w:bCs/>
                <w:sz w:val="24"/>
                <w:szCs w:val="24"/>
                <w:rtl/>
              </w:rPr>
              <w:t xml:space="preserve">   </w:t>
            </w:r>
            <w:r>
              <w:rPr>
                <w:rFonts w:ascii="Traditional Arabic" w:hAnsi="Traditional Arabic" w:cs="Traditional Arabic" w:hint="cs"/>
                <w:b/>
                <w:bCs/>
                <w:sz w:val="24"/>
                <w:szCs w:val="24"/>
                <w:rtl/>
              </w:rPr>
              <w:t>(16)</w:t>
            </w:r>
          </w:p>
        </w:tc>
        <w:tc>
          <w:tcPr>
            <w:tcW w:w="4395" w:type="dxa"/>
            <w:vMerge/>
          </w:tcPr>
          <w:p w:rsidR="00786CFE" w:rsidRDefault="00786CFE" w:rsidP="004B4DC1">
            <w:pPr>
              <w:spacing w:before="240" w:line="360" w:lineRule="exact"/>
              <w:rPr>
                <w:rFonts w:ascii="Traditional Arabic" w:hAnsi="Traditional Arabic" w:cs="Traditional Arabic"/>
                <w:b/>
                <w:bCs/>
                <w:sz w:val="36"/>
                <w:szCs w:val="36"/>
                <w:rtl/>
              </w:rPr>
            </w:pPr>
          </w:p>
        </w:tc>
      </w:tr>
    </w:tbl>
    <w:p w:rsidR="00786CFE" w:rsidRDefault="006C0451" w:rsidP="009D10B0">
      <w:pPr>
        <w:spacing w:before="240" w:after="0" w:line="360" w:lineRule="exact"/>
        <w:ind w:left="-625"/>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 xml:space="preserve">                                                                                                                                      </w:t>
      </w:r>
    </w:p>
    <w:p w:rsidR="00DA3ED0" w:rsidRPr="00BF757B" w:rsidRDefault="006C0451" w:rsidP="00786CFE">
      <w:pPr>
        <w:spacing w:before="240" w:after="0" w:line="360" w:lineRule="exact"/>
        <w:ind w:left="-625"/>
        <w:jc w:val="center"/>
        <w:rPr>
          <w:rFonts w:ascii="Traditional Arabic" w:hAnsi="Traditional Arabic" w:cs="Traditional Arabic"/>
          <w:b/>
          <w:bCs/>
          <w:sz w:val="32"/>
          <w:szCs w:val="32"/>
          <w:rtl/>
        </w:rPr>
      </w:pPr>
      <w:r>
        <w:rPr>
          <w:rFonts w:ascii="Traditional Arabic" w:hAnsi="Traditional Arabic" w:cs="Traditional Arabic" w:hint="cs"/>
          <w:b/>
          <w:bCs/>
          <w:sz w:val="24"/>
          <w:szCs w:val="24"/>
          <w:rtl/>
        </w:rPr>
        <w:t xml:space="preserve">  </w:t>
      </w:r>
      <w:r w:rsidR="00786CFE">
        <w:rPr>
          <w:rFonts w:ascii="Traditional Arabic" w:hAnsi="Traditional Arabic" w:cs="Traditional Arabic" w:hint="cs"/>
          <w:b/>
          <w:bCs/>
          <w:sz w:val="24"/>
          <w:szCs w:val="24"/>
          <w:rtl/>
        </w:rPr>
        <w:t xml:space="preserve">                                                                                                                                         </w:t>
      </w:r>
      <w:r>
        <w:rPr>
          <w:rFonts w:ascii="Traditional Arabic" w:hAnsi="Traditional Arabic" w:cs="Traditional Arabic" w:hint="cs"/>
          <w:b/>
          <w:bCs/>
          <w:sz w:val="24"/>
          <w:szCs w:val="24"/>
          <w:rtl/>
        </w:rPr>
        <w:t xml:space="preserve"> </w:t>
      </w:r>
      <w:r w:rsidR="009D10B0" w:rsidRPr="00BF757B">
        <w:rPr>
          <w:rFonts w:ascii="Traditional Arabic" w:hAnsi="Traditional Arabic" w:cs="Traditional Arabic"/>
          <w:b/>
          <w:bCs/>
          <w:sz w:val="32"/>
          <w:szCs w:val="32"/>
          <w:rtl/>
        </w:rPr>
        <w:t>يعتمد</w:t>
      </w:r>
    </w:p>
    <w:p w:rsidR="00BF757B" w:rsidRPr="00BF757B" w:rsidRDefault="00BF757B" w:rsidP="009D10B0">
      <w:pPr>
        <w:spacing w:before="240" w:after="0" w:line="360" w:lineRule="exact"/>
        <w:ind w:left="-625"/>
        <w:jc w:val="center"/>
        <w:rPr>
          <w:rFonts w:ascii="Traditional Arabic" w:hAnsi="Traditional Arabic" w:cs="Traditional Arabic"/>
          <w:b/>
          <w:bCs/>
          <w:sz w:val="32"/>
          <w:szCs w:val="32"/>
          <w:rtl/>
        </w:rPr>
      </w:pPr>
    </w:p>
    <w:p w:rsidR="0087646C" w:rsidRDefault="00D028FD" w:rsidP="005B63A5">
      <w:pPr>
        <w:spacing w:before="240" w:after="0" w:line="360" w:lineRule="exact"/>
        <w:ind w:left="-625"/>
        <w:jc w:val="center"/>
        <w:rPr>
          <w:rFonts w:ascii="Traditional Arabic" w:hAnsi="Traditional Arabic" w:cs="Traditional Arabic"/>
          <w:b/>
          <w:bCs/>
          <w:sz w:val="32"/>
          <w:szCs w:val="32"/>
          <w:rtl/>
        </w:rPr>
      </w:pPr>
      <w:r w:rsidRPr="00BF757B">
        <w:rPr>
          <w:rFonts w:ascii="Traditional Arabic" w:hAnsi="Traditional Arabic" w:cs="Traditional Arabic"/>
          <w:b/>
          <w:bCs/>
          <w:sz w:val="32"/>
          <w:szCs w:val="32"/>
          <w:rtl/>
        </w:rPr>
        <w:t xml:space="preserve">                                                  </w:t>
      </w:r>
      <w:r w:rsidR="005B63A5" w:rsidRPr="00BF757B">
        <w:rPr>
          <w:rFonts w:ascii="Traditional Arabic" w:hAnsi="Traditional Arabic" w:cs="Traditional Arabic" w:hint="cs"/>
          <w:b/>
          <w:bCs/>
          <w:sz w:val="32"/>
          <w:szCs w:val="32"/>
          <w:rtl/>
        </w:rPr>
        <w:t xml:space="preserve">                                                         </w:t>
      </w:r>
      <w:r w:rsidRPr="00BF757B">
        <w:rPr>
          <w:rFonts w:ascii="Traditional Arabic" w:hAnsi="Traditional Arabic" w:cs="Traditional Arabic"/>
          <w:b/>
          <w:bCs/>
          <w:sz w:val="32"/>
          <w:szCs w:val="32"/>
          <w:rtl/>
        </w:rPr>
        <w:t>عميد الكلية</w:t>
      </w:r>
    </w:p>
    <w:p w:rsidR="00753D48" w:rsidRDefault="00753D48" w:rsidP="00D028FD">
      <w:pPr>
        <w:spacing w:after="0" w:line="240" w:lineRule="auto"/>
        <w:ind w:left="60"/>
        <w:rPr>
          <w:rFonts w:asciiTheme="majorBidi" w:eastAsia="Calibri" w:hAnsiTheme="majorBidi" w:cstheme="majorBidi"/>
          <w:b/>
          <w:bCs/>
          <w:color w:val="0033CC"/>
          <w:sz w:val="24"/>
          <w:szCs w:val="24"/>
          <w:rtl/>
        </w:rPr>
      </w:pPr>
      <w:r>
        <w:rPr>
          <w:rFonts w:asciiTheme="majorBidi" w:eastAsia="Calibri" w:hAnsiTheme="majorBidi" w:cstheme="majorBidi" w:hint="cs"/>
          <w:b/>
          <w:bCs/>
          <w:sz w:val="24"/>
          <w:szCs w:val="24"/>
          <w:rtl/>
        </w:rPr>
        <w:t xml:space="preserve">                                                                               </w:t>
      </w:r>
    </w:p>
    <w:p w:rsidR="0006751F" w:rsidRDefault="0006751F" w:rsidP="00AE3AE4">
      <w:pPr>
        <w:spacing w:after="0" w:line="240" w:lineRule="auto"/>
        <w:ind w:left="-908"/>
        <w:rPr>
          <w:rFonts w:ascii="Arial Black" w:eastAsia="Calibri" w:hAnsi="Arial Black"/>
          <w:b/>
          <w:bCs/>
          <w:i/>
          <w:iCs/>
          <w:sz w:val="18"/>
          <w:szCs w:val="18"/>
          <w:u w:val="single"/>
          <w:rtl/>
        </w:rPr>
      </w:pPr>
    </w:p>
    <w:p w:rsidR="0006751F" w:rsidRDefault="0006751F" w:rsidP="00AE3AE4">
      <w:pPr>
        <w:spacing w:after="0" w:line="240" w:lineRule="auto"/>
        <w:ind w:left="-908"/>
        <w:rPr>
          <w:rFonts w:ascii="Arial Black" w:eastAsia="Calibri" w:hAnsi="Arial Black"/>
          <w:b/>
          <w:bCs/>
          <w:i/>
          <w:iCs/>
          <w:sz w:val="18"/>
          <w:szCs w:val="18"/>
          <w:u w:val="single"/>
          <w:rtl/>
        </w:rPr>
      </w:pPr>
    </w:p>
    <w:p w:rsidR="0006751F" w:rsidRDefault="0006751F" w:rsidP="00AE3AE4">
      <w:pPr>
        <w:spacing w:after="0" w:line="240" w:lineRule="auto"/>
        <w:ind w:left="-908"/>
        <w:rPr>
          <w:rFonts w:ascii="Arial Black" w:eastAsia="Calibri" w:hAnsi="Arial Black"/>
          <w:b/>
          <w:bCs/>
          <w:i/>
          <w:iCs/>
          <w:sz w:val="18"/>
          <w:szCs w:val="18"/>
          <w:u w:val="single"/>
          <w:rtl/>
        </w:rPr>
      </w:pPr>
    </w:p>
    <w:p w:rsidR="0094566B" w:rsidRPr="00AE3AE4" w:rsidRDefault="0094566B" w:rsidP="00101033">
      <w:pPr>
        <w:spacing w:after="0" w:line="240" w:lineRule="auto"/>
        <w:ind w:left="-908"/>
        <w:rPr>
          <w:rFonts w:ascii="Arial Black" w:eastAsia="Calibri" w:hAnsi="Arial Black"/>
          <w:b/>
          <w:bCs/>
          <w:i/>
          <w:iCs/>
          <w:sz w:val="18"/>
          <w:szCs w:val="18"/>
          <w:u w:val="single"/>
        </w:rPr>
      </w:pPr>
    </w:p>
    <w:p w:rsidR="0094566B" w:rsidRPr="006D6DF9" w:rsidRDefault="0094566B" w:rsidP="00753D48">
      <w:pPr>
        <w:spacing w:after="0" w:line="240" w:lineRule="auto"/>
        <w:ind w:left="60"/>
        <w:rPr>
          <w:rFonts w:asciiTheme="majorBidi" w:eastAsia="Calibri" w:hAnsiTheme="majorBidi" w:cstheme="majorBidi"/>
          <w:b/>
          <w:bCs/>
          <w:color w:val="0033CC"/>
          <w:sz w:val="24"/>
          <w:szCs w:val="24"/>
          <w:rtl/>
        </w:rPr>
      </w:pPr>
    </w:p>
    <w:p w:rsidR="00230FD1" w:rsidRPr="00230FD1" w:rsidRDefault="00230FD1" w:rsidP="001774CD">
      <w:pPr>
        <w:spacing w:line="240" w:lineRule="auto"/>
        <w:ind w:left="-424"/>
        <w:jc w:val="both"/>
        <w:rPr>
          <w:rFonts w:ascii="Arial Black" w:eastAsia="Calibri" w:hAnsi="Arial Black"/>
          <w:b/>
          <w:bCs/>
          <w:sz w:val="24"/>
          <w:szCs w:val="24"/>
          <w:rtl/>
        </w:rPr>
      </w:pPr>
    </w:p>
    <w:sectPr w:rsidR="00230FD1" w:rsidRPr="00230FD1" w:rsidSect="001110D9">
      <w:headerReference w:type="default" r:id="rId9"/>
      <w:footerReference w:type="default" r:id="rId10"/>
      <w:headerReference w:type="first" r:id="rId11"/>
      <w:footerReference w:type="first" r:id="rId12"/>
      <w:pgSz w:w="16838" w:h="11906" w:orient="landscape"/>
      <w:pgMar w:top="1800" w:right="1440" w:bottom="1800" w:left="1440" w:header="720" w:footer="1152" w:gutter="0"/>
      <w:pgBorders w:offsetFrom="page">
        <w:top w:val="twistedLines1" w:sz="10" w:space="24" w:color="000000" w:themeColor="text1"/>
        <w:left w:val="twistedLines1" w:sz="10" w:space="24" w:color="000000" w:themeColor="text1"/>
        <w:bottom w:val="twistedLines1" w:sz="10" w:space="24" w:color="000000" w:themeColor="text1"/>
        <w:right w:val="twistedLines1" w:sz="10" w:space="24" w:color="000000" w:themeColor="text1"/>
      </w:pgBorders>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193" w:rsidRDefault="00C36193" w:rsidP="00267212">
      <w:pPr>
        <w:spacing w:after="0" w:line="240" w:lineRule="auto"/>
      </w:pPr>
      <w:r>
        <w:separator/>
      </w:r>
    </w:p>
  </w:endnote>
  <w:endnote w:type="continuationSeparator" w:id="0">
    <w:p w:rsidR="00C36193" w:rsidRDefault="00C36193" w:rsidP="00267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T Bold Heading">
    <w:altName w:val="Segoe UI Semilight"/>
    <w:charset w:val="B2"/>
    <w:family w:val="auto"/>
    <w:pitch w:val="variable"/>
    <w:sig w:usb0="00002001" w:usb1="8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sultan - free">
    <w:altName w:val="Times New Roman"/>
    <w:charset w:val="B2"/>
    <w:family w:val="auto"/>
    <w:pitch w:val="variable"/>
    <w:sig w:usb0="00002001" w:usb1="00000000" w:usb2="00000000" w:usb3="00000000" w:csb0="00000040" w:csb1="00000000"/>
  </w:font>
  <w:font w:name="DecoType Thuluth">
    <w:altName w:val="Times New Roman"/>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2246164"/>
      <w:docPartObj>
        <w:docPartGallery w:val="Page Numbers (Bottom of Page)"/>
        <w:docPartUnique/>
      </w:docPartObj>
    </w:sdtPr>
    <w:sdtEndPr/>
    <w:sdtContent>
      <w:sdt>
        <w:sdtPr>
          <w:rPr>
            <w:rtl/>
          </w:rPr>
          <w:id w:val="98381352"/>
          <w:docPartObj>
            <w:docPartGallery w:val="Page Numbers (Top of Page)"/>
            <w:docPartUnique/>
          </w:docPartObj>
        </w:sdtPr>
        <w:sdtEndPr/>
        <w:sdtContent>
          <w:p w:rsidR="00D028FD" w:rsidRDefault="00D028FD" w:rsidP="00702657">
            <w:pPr>
              <w:pStyle w:val="Footer"/>
              <w:ind w:left="98"/>
            </w:pPr>
          </w:p>
          <w:p w:rsidR="008C1749" w:rsidRDefault="002333D4" w:rsidP="00702657">
            <w:pPr>
              <w:pStyle w:val="Footer"/>
              <w:ind w:left="-352"/>
              <w:rPr>
                <w:rFonts w:cs="Times New Roman"/>
                <w:b/>
                <w:bCs/>
                <w:sz w:val="24"/>
                <w:szCs w:val="24"/>
                <w:rtl/>
              </w:rPr>
            </w:pPr>
            <w:r>
              <w:rPr>
                <w:rtl/>
                <w:lang w:val="ar-SA"/>
              </w:rPr>
              <w:t xml:space="preserve">صفحة </w:t>
            </w:r>
            <w:r>
              <w:rPr>
                <w:b/>
                <w:sz w:val="24"/>
                <w:szCs w:val="24"/>
              </w:rPr>
              <w:fldChar w:fldCharType="begin"/>
            </w:r>
            <w:r>
              <w:rPr>
                <w:b/>
              </w:rPr>
              <w:instrText>PAGE</w:instrText>
            </w:r>
            <w:r>
              <w:rPr>
                <w:b/>
                <w:sz w:val="24"/>
                <w:szCs w:val="24"/>
              </w:rPr>
              <w:fldChar w:fldCharType="separate"/>
            </w:r>
            <w:r w:rsidR="00B62F13">
              <w:rPr>
                <w:b/>
                <w:noProof/>
                <w:sz w:val="24"/>
                <w:szCs w:val="24"/>
                <w:rtl/>
              </w:rPr>
              <w:t>9</w:t>
            </w:r>
            <w:r>
              <w:rPr>
                <w:b/>
                <w:sz w:val="24"/>
                <w:szCs w:val="24"/>
              </w:rPr>
              <w:fldChar w:fldCharType="end"/>
            </w:r>
            <w:r>
              <w:rPr>
                <w:rtl/>
                <w:lang w:val="ar-SA"/>
              </w:rPr>
              <w:t xml:space="preserve"> من </w:t>
            </w:r>
            <w:r>
              <w:rPr>
                <w:b/>
                <w:sz w:val="24"/>
                <w:szCs w:val="24"/>
              </w:rPr>
              <w:fldChar w:fldCharType="begin"/>
            </w:r>
            <w:r>
              <w:rPr>
                <w:b/>
              </w:rPr>
              <w:instrText>NUMPAGES</w:instrText>
            </w:r>
            <w:r>
              <w:rPr>
                <w:b/>
                <w:sz w:val="24"/>
                <w:szCs w:val="24"/>
              </w:rPr>
              <w:fldChar w:fldCharType="separate"/>
            </w:r>
            <w:r w:rsidR="00B62F13">
              <w:rPr>
                <w:b/>
                <w:noProof/>
                <w:sz w:val="24"/>
                <w:szCs w:val="24"/>
                <w:rtl/>
              </w:rPr>
              <w:t>9</w:t>
            </w:r>
            <w:r>
              <w:rPr>
                <w:b/>
                <w:sz w:val="24"/>
                <w:szCs w:val="24"/>
              </w:rPr>
              <w:fldChar w:fldCharType="end"/>
            </w:r>
            <w:r w:rsidRPr="00047A1C">
              <w:rPr>
                <w:rFonts w:cs="Times New Roman" w:hint="cs"/>
                <w:b/>
                <w:bCs/>
                <w:rtl/>
              </w:rPr>
              <w:t xml:space="preserve">  </w:t>
            </w:r>
            <w:r>
              <w:rPr>
                <w:rFonts w:cs="Times New Roman" w:hint="cs"/>
                <w:b/>
                <w:bCs/>
                <w:rtl/>
              </w:rPr>
              <w:t xml:space="preserve">                              </w:t>
            </w:r>
            <w:r w:rsidR="002C3C64">
              <w:rPr>
                <w:rFonts w:cs="Times New Roman" w:hint="cs"/>
                <w:b/>
                <w:bCs/>
                <w:rtl/>
              </w:rPr>
              <w:t xml:space="preserve">                                              **</w:t>
            </w:r>
            <w:r w:rsidR="002C3C64" w:rsidRPr="0084047C">
              <w:rPr>
                <w:rFonts w:ascii="Traditional Arabic" w:hAnsi="Traditional Arabic" w:cs="Traditional Arabic" w:hint="cs"/>
                <w:b/>
                <w:bCs/>
                <w:color w:val="FF0000"/>
                <w:sz w:val="28"/>
                <w:szCs w:val="28"/>
                <w:rtl/>
              </w:rPr>
              <w:t xml:space="preserve"> يكرر النموذج في حال وجود أكثر من ثلاثة برامج بالكلية</w:t>
            </w:r>
          </w:p>
        </w:sdtContent>
      </w:sdt>
    </w:sdtContent>
  </w:sdt>
  <w:p w:rsidR="00151744" w:rsidRDefault="00151744" w:rsidP="0023510A">
    <w:pPr>
      <w:pStyle w:val="Footer"/>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47C" w:rsidRPr="0084047C" w:rsidRDefault="008C1749" w:rsidP="002C3C64">
    <w:pPr>
      <w:spacing w:after="0" w:line="240" w:lineRule="auto"/>
      <w:ind w:left="-341"/>
      <w:rPr>
        <w:rFonts w:ascii="Traditional Arabic" w:hAnsi="Traditional Arabic" w:cs="Traditional Arabic"/>
        <w:b/>
        <w:bCs/>
        <w:color w:val="FF0000"/>
        <w:sz w:val="32"/>
        <w:szCs w:val="32"/>
        <w:rtl/>
      </w:rPr>
    </w:pPr>
    <w:r>
      <w:rPr>
        <w:rtl/>
        <w:lang w:val="ar-SA"/>
      </w:rPr>
      <w:t xml:space="preserve">صفحة </w:t>
    </w:r>
    <w:r w:rsidR="00790399">
      <w:rPr>
        <w:b/>
        <w:sz w:val="24"/>
        <w:szCs w:val="24"/>
      </w:rPr>
      <w:fldChar w:fldCharType="begin"/>
    </w:r>
    <w:r>
      <w:rPr>
        <w:b/>
      </w:rPr>
      <w:instrText>PAGE</w:instrText>
    </w:r>
    <w:r w:rsidR="00790399">
      <w:rPr>
        <w:b/>
        <w:sz w:val="24"/>
        <w:szCs w:val="24"/>
      </w:rPr>
      <w:fldChar w:fldCharType="separate"/>
    </w:r>
    <w:r w:rsidR="00B62F13">
      <w:rPr>
        <w:b/>
        <w:noProof/>
        <w:sz w:val="24"/>
        <w:szCs w:val="24"/>
        <w:rtl/>
      </w:rPr>
      <w:t>1</w:t>
    </w:r>
    <w:r w:rsidR="00790399">
      <w:rPr>
        <w:b/>
        <w:sz w:val="24"/>
        <w:szCs w:val="24"/>
      </w:rPr>
      <w:fldChar w:fldCharType="end"/>
    </w:r>
    <w:r>
      <w:rPr>
        <w:rtl/>
        <w:lang w:val="ar-SA"/>
      </w:rPr>
      <w:t xml:space="preserve"> من </w:t>
    </w:r>
    <w:r w:rsidR="00790399">
      <w:rPr>
        <w:b/>
        <w:sz w:val="24"/>
        <w:szCs w:val="24"/>
      </w:rPr>
      <w:fldChar w:fldCharType="begin"/>
    </w:r>
    <w:r>
      <w:rPr>
        <w:b/>
      </w:rPr>
      <w:instrText>NUMPAGES</w:instrText>
    </w:r>
    <w:r w:rsidR="00790399">
      <w:rPr>
        <w:b/>
        <w:sz w:val="24"/>
        <w:szCs w:val="24"/>
      </w:rPr>
      <w:fldChar w:fldCharType="separate"/>
    </w:r>
    <w:r w:rsidR="00B62F13">
      <w:rPr>
        <w:b/>
        <w:noProof/>
        <w:sz w:val="24"/>
        <w:szCs w:val="24"/>
        <w:rtl/>
      </w:rPr>
      <w:t>9</w:t>
    </w:r>
    <w:r w:rsidR="00790399">
      <w:rPr>
        <w:b/>
        <w:sz w:val="24"/>
        <w:szCs w:val="24"/>
      </w:rPr>
      <w:fldChar w:fldCharType="end"/>
    </w:r>
    <w:r w:rsidRPr="00047A1C">
      <w:rPr>
        <w:rFonts w:cs="Times New Roman" w:hint="cs"/>
        <w:b/>
        <w:bCs/>
        <w:rtl/>
      </w:rPr>
      <w:t xml:space="preserve">  </w:t>
    </w:r>
    <w:r w:rsidR="0084047C">
      <w:rPr>
        <w:rFonts w:cs="Times New Roman" w:hint="cs"/>
        <w:b/>
        <w:bCs/>
        <w:rtl/>
      </w:rPr>
      <w:t xml:space="preserve">                             </w:t>
    </w:r>
    <w:r w:rsidR="002C3C64">
      <w:rPr>
        <w:rFonts w:cs="Times New Roman" w:hint="cs"/>
        <w:b/>
        <w:bCs/>
        <w:rtl/>
      </w:rPr>
      <w:t xml:space="preserve">                                           </w:t>
    </w:r>
    <w:r w:rsidR="0084047C">
      <w:rPr>
        <w:rFonts w:cs="Times New Roman" w:hint="cs"/>
        <w:b/>
        <w:bCs/>
        <w:rtl/>
      </w:rPr>
      <w:t xml:space="preserve"> **</w:t>
    </w:r>
    <w:r w:rsidR="0084047C" w:rsidRPr="0084047C">
      <w:rPr>
        <w:rFonts w:ascii="Traditional Arabic" w:hAnsi="Traditional Arabic" w:cs="Traditional Arabic" w:hint="cs"/>
        <w:b/>
        <w:bCs/>
        <w:color w:val="FF0000"/>
        <w:sz w:val="28"/>
        <w:szCs w:val="28"/>
        <w:rtl/>
      </w:rPr>
      <w:t xml:space="preserve"> يكرر النموذج في حال وجود أكثر من ثلاثة برامج بالكلية</w:t>
    </w:r>
  </w:p>
  <w:p w:rsidR="00CA5A81" w:rsidRPr="00047A1C" w:rsidRDefault="008C1749" w:rsidP="00D028FD">
    <w:pPr>
      <w:pStyle w:val="Footer"/>
      <w:ind w:left="-874"/>
      <w:rPr>
        <w:rFonts w:cs="Times New Roman"/>
        <w:b/>
        <w:bCs/>
        <w:rtl/>
      </w:rPr>
    </w:pPr>
    <w:r w:rsidRPr="00047A1C">
      <w:rPr>
        <w:rFonts w:cs="Times New Roman" w:hint="cs"/>
        <w:b/>
        <w:bCs/>
        <w:rtl/>
      </w:rPr>
      <w:t xml:space="preserve">                                                                                                               </w:t>
    </w:r>
    <w:r w:rsidR="00047A1C">
      <w:rPr>
        <w:rFonts w:cs="Times New Roman" w:hint="cs"/>
        <w:b/>
        <w:bCs/>
        <w:rtl/>
      </w:rPr>
      <w:t xml:space="preserve">   </w:t>
    </w:r>
    <w:r w:rsidRPr="00047A1C">
      <w:rPr>
        <w:rFonts w:cs="Times New Roman" w:hint="cs"/>
        <w:b/>
        <w:bCs/>
        <w:rt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193" w:rsidRDefault="00C36193" w:rsidP="00267212">
      <w:pPr>
        <w:spacing w:after="0" w:line="240" w:lineRule="auto"/>
      </w:pPr>
      <w:r>
        <w:separator/>
      </w:r>
    </w:p>
  </w:footnote>
  <w:footnote w:type="continuationSeparator" w:id="0">
    <w:p w:rsidR="00C36193" w:rsidRDefault="00C36193" w:rsidP="002672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744" w:rsidRDefault="00151744" w:rsidP="00267212">
    <w:pPr>
      <w:pStyle w:val="Header"/>
      <w:rPr>
        <w:rtl/>
      </w:rPr>
    </w:pPr>
  </w:p>
  <w:p w:rsidR="00151744" w:rsidRDefault="00151744" w:rsidP="00267212">
    <w:pPr>
      <w:pStyle w:val="Header"/>
      <w:rPr>
        <w:rtl/>
      </w:rPr>
    </w:pPr>
  </w:p>
  <w:p w:rsidR="00151744" w:rsidRPr="00ED2EAE" w:rsidRDefault="00151744" w:rsidP="000011F2">
    <w:pPr>
      <w:pStyle w:val="Header"/>
      <w:rPr>
        <w:rFonts w:cs="sultan - free"/>
      </w:rPr>
    </w:pPr>
    <w:r>
      <w:rPr>
        <w:rFonts w:cs="sultan - free" w:hint="cs"/>
        <w:rtl/>
      </w:rPr>
      <w:t xml:space="preserve">    </w:t>
    </w:r>
  </w:p>
  <w:p w:rsidR="00151744" w:rsidRPr="00ED2EAE" w:rsidRDefault="00151744" w:rsidP="00267212">
    <w:pPr>
      <w:pStyle w:val="Header"/>
      <w:rPr>
        <w:rFonts w:cs="sultan - fre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14940" w:type="dxa"/>
      <w:jc w:val="center"/>
      <w:tblLook w:val="04A0" w:firstRow="1" w:lastRow="0" w:firstColumn="1" w:lastColumn="0" w:noHBand="0" w:noVBand="1"/>
    </w:tblPr>
    <w:tblGrid>
      <w:gridCol w:w="3882"/>
      <w:gridCol w:w="7188"/>
      <w:gridCol w:w="3870"/>
    </w:tblGrid>
    <w:tr w:rsidR="00151744" w:rsidTr="00070CFB">
      <w:trPr>
        <w:trHeight w:hRule="exact" w:val="1720"/>
        <w:jc w:val="center"/>
      </w:trPr>
      <w:tc>
        <w:tcPr>
          <w:tcW w:w="3882" w:type="dxa"/>
        </w:tcPr>
        <w:p w:rsidR="00151744" w:rsidRDefault="00151744" w:rsidP="000011F2">
          <w:pPr>
            <w:pStyle w:val="Header"/>
            <w:spacing w:line="168" w:lineRule="auto"/>
            <w:jc w:val="center"/>
            <w:rPr>
              <w:rFonts w:cs="DecoType Thuluth"/>
              <w:rtl/>
            </w:rPr>
          </w:pPr>
          <w:r>
            <w:rPr>
              <w:rFonts w:cs="DecoType Thuluth" w:hint="cs"/>
              <w:noProof/>
              <w:rtl/>
            </w:rPr>
            <w:drawing>
              <wp:anchor distT="0" distB="0" distL="114300" distR="114300" simplePos="0" relativeHeight="251659264" behindDoc="1" locked="0" layoutInCell="1" allowOverlap="1" wp14:anchorId="60D8EEBB" wp14:editId="7D4B5ED6">
                <wp:simplePos x="0" y="0"/>
                <wp:positionH relativeFrom="column">
                  <wp:posOffset>641985</wp:posOffset>
                </wp:positionH>
                <wp:positionV relativeFrom="paragraph">
                  <wp:posOffset>64135</wp:posOffset>
                </wp:positionV>
                <wp:extent cx="1474470" cy="952500"/>
                <wp:effectExtent l="19050" t="0" r="0" b="0"/>
                <wp:wrapTight wrapText="bothSides">
                  <wp:wrapPolygon edited="0">
                    <wp:start x="-279" y="0"/>
                    <wp:lineTo x="-279" y="21168"/>
                    <wp:lineTo x="21488" y="21168"/>
                    <wp:lineTo x="21488" y="0"/>
                    <wp:lineTo x="-279" y="0"/>
                  </wp:wrapPolygon>
                </wp:wrapTight>
                <wp:docPr id="1" name="صورة 1" descr="G:\شعار الجامع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G:\شعار الجامعة.jpg"/>
                        <pic:cNvPicPr>
                          <a:picLocks noChangeAspect="1" noChangeArrowheads="1"/>
                        </pic:cNvPicPr>
                      </pic:nvPicPr>
                      <pic:blipFill>
                        <a:blip r:embed="rId1"/>
                        <a:srcRect/>
                        <a:stretch>
                          <a:fillRect/>
                        </a:stretch>
                      </pic:blipFill>
                      <pic:spPr bwMode="auto">
                        <a:xfrm>
                          <a:off x="0" y="0"/>
                          <a:ext cx="1474470" cy="952500"/>
                        </a:xfrm>
                        <a:prstGeom prst="rect">
                          <a:avLst/>
                        </a:prstGeom>
                        <a:noFill/>
                        <a:ln w="9525">
                          <a:noFill/>
                          <a:miter lim="800000"/>
                          <a:headEnd/>
                          <a:tailEnd/>
                        </a:ln>
                      </pic:spPr>
                    </pic:pic>
                  </a:graphicData>
                </a:graphic>
              </wp:anchor>
            </w:drawing>
          </w:r>
        </w:p>
      </w:tc>
      <w:tc>
        <w:tcPr>
          <w:tcW w:w="7188" w:type="dxa"/>
        </w:tcPr>
        <w:p w:rsidR="00151744" w:rsidRPr="00AD275D" w:rsidRDefault="00151744" w:rsidP="00170874">
          <w:pPr>
            <w:pStyle w:val="Header"/>
            <w:spacing w:line="168" w:lineRule="auto"/>
            <w:jc w:val="center"/>
            <w:rPr>
              <w:rFonts w:cs="DecoType Thuluth"/>
              <w:sz w:val="48"/>
              <w:szCs w:val="38"/>
              <w:rtl/>
            </w:rPr>
          </w:pPr>
          <w:r w:rsidRPr="00AD275D">
            <w:rPr>
              <w:rFonts w:cs="DecoType Thuluth" w:hint="cs"/>
              <w:sz w:val="48"/>
              <w:szCs w:val="38"/>
              <w:rtl/>
            </w:rPr>
            <w:t>جامعة نجران</w:t>
          </w:r>
        </w:p>
        <w:p w:rsidR="00151744" w:rsidRPr="00AD275D" w:rsidRDefault="00151744" w:rsidP="00170874">
          <w:pPr>
            <w:pStyle w:val="Header"/>
            <w:spacing w:line="168" w:lineRule="auto"/>
            <w:jc w:val="center"/>
            <w:rPr>
              <w:rFonts w:cs="DecoType Thuluth"/>
              <w:sz w:val="40"/>
              <w:szCs w:val="32"/>
              <w:rtl/>
            </w:rPr>
          </w:pPr>
          <w:r w:rsidRPr="00AD275D">
            <w:rPr>
              <w:rFonts w:cs="DecoType Thuluth" w:hint="cs"/>
              <w:sz w:val="48"/>
              <w:szCs w:val="38"/>
              <w:rtl/>
            </w:rPr>
            <w:t>وكالة الجامعة للتطوير والجودة</w:t>
          </w:r>
        </w:p>
        <w:p w:rsidR="00151744" w:rsidRPr="00AD275D" w:rsidRDefault="00151744" w:rsidP="00170874">
          <w:pPr>
            <w:pStyle w:val="Header"/>
            <w:spacing w:line="168" w:lineRule="auto"/>
            <w:jc w:val="center"/>
            <w:rPr>
              <w:rFonts w:ascii="Traditional Arabic" w:hAnsi="Traditional Arabic" w:cs="Traditional Arabic"/>
              <w:sz w:val="40"/>
              <w:szCs w:val="40"/>
              <w:rtl/>
            </w:rPr>
          </w:pPr>
          <w:r w:rsidRPr="00AD275D">
            <w:rPr>
              <w:rFonts w:ascii="Traditional Arabic" w:hAnsi="Traditional Arabic" w:cs="Traditional Arabic"/>
              <w:sz w:val="44"/>
              <w:szCs w:val="44"/>
              <w:rtl/>
            </w:rPr>
            <w:t>عمادة التطوير والجودة</w:t>
          </w:r>
        </w:p>
        <w:p w:rsidR="00151744" w:rsidRDefault="00151744" w:rsidP="00170874">
          <w:pPr>
            <w:pStyle w:val="Header"/>
            <w:spacing w:line="168" w:lineRule="auto"/>
            <w:jc w:val="center"/>
            <w:rPr>
              <w:rFonts w:cs="DecoType Thuluth"/>
              <w:rtl/>
            </w:rPr>
          </w:pPr>
          <w:r w:rsidRPr="00AD275D">
            <w:rPr>
              <w:rFonts w:ascii="Traditional Arabic" w:hAnsi="Traditional Arabic" w:cs="Traditional Arabic"/>
              <w:sz w:val="40"/>
              <w:szCs w:val="40"/>
              <w:rtl/>
            </w:rPr>
            <w:t>وحدة التعليم والتعلم</w:t>
          </w:r>
        </w:p>
      </w:tc>
      <w:tc>
        <w:tcPr>
          <w:tcW w:w="3870" w:type="dxa"/>
        </w:tcPr>
        <w:p w:rsidR="00070CFB" w:rsidRDefault="00AD275D" w:rsidP="000011F2">
          <w:pPr>
            <w:pStyle w:val="Header"/>
            <w:spacing w:line="168" w:lineRule="auto"/>
            <w:jc w:val="center"/>
            <w:rPr>
              <w:rFonts w:cs="DecoType Thuluth"/>
              <w:rtl/>
            </w:rPr>
          </w:pPr>
          <w:r>
            <w:rPr>
              <w:rFonts w:cs="DecoType Thuluth"/>
              <w:noProof/>
              <w:rtl/>
            </w:rPr>
            <w:drawing>
              <wp:anchor distT="0" distB="0" distL="114300" distR="114300" simplePos="0" relativeHeight="251660288" behindDoc="0" locked="0" layoutInCell="1" allowOverlap="1" wp14:anchorId="4F822EF4" wp14:editId="5050202E">
                <wp:simplePos x="0" y="0"/>
                <wp:positionH relativeFrom="column">
                  <wp:posOffset>652145</wp:posOffset>
                </wp:positionH>
                <wp:positionV relativeFrom="paragraph">
                  <wp:posOffset>27940</wp:posOffset>
                </wp:positionV>
                <wp:extent cx="1029970" cy="1029970"/>
                <wp:effectExtent l="0" t="0" r="0" b="0"/>
                <wp:wrapSquare wrapText="bothSides"/>
                <wp:docPr id="2" name="صورة 2" descr="D:\وحدة التعليم والتعلم\شعارات مركز التعليم والتعلم\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وحدة التعليم والتعلم\شعارات مركز التعليم والتعلم\ok.png"/>
                        <pic:cNvPicPr>
                          <a:picLocks noChangeAspect="1" noChangeArrowheads="1"/>
                        </pic:cNvPicPr>
                      </pic:nvPicPr>
                      <pic:blipFill>
                        <a:blip r:embed="rId2"/>
                        <a:srcRect/>
                        <a:stretch>
                          <a:fillRect/>
                        </a:stretch>
                      </pic:blipFill>
                      <pic:spPr bwMode="auto">
                        <a:xfrm>
                          <a:off x="0" y="0"/>
                          <a:ext cx="1029970" cy="1029970"/>
                        </a:xfrm>
                        <a:prstGeom prst="rect">
                          <a:avLst/>
                        </a:prstGeom>
                        <a:noFill/>
                        <a:ln w="9525">
                          <a:noFill/>
                          <a:miter lim="800000"/>
                          <a:headEnd/>
                          <a:tailEnd/>
                        </a:ln>
                      </pic:spPr>
                    </pic:pic>
                  </a:graphicData>
                </a:graphic>
              </wp:anchor>
            </w:drawing>
          </w:r>
        </w:p>
        <w:p w:rsidR="00151744" w:rsidRDefault="00151744" w:rsidP="000011F2">
          <w:pPr>
            <w:pStyle w:val="Header"/>
            <w:spacing w:line="168" w:lineRule="auto"/>
            <w:jc w:val="center"/>
            <w:rPr>
              <w:rFonts w:cs="DecoType Thuluth"/>
              <w:rtl/>
            </w:rPr>
          </w:pPr>
        </w:p>
      </w:tc>
    </w:tr>
  </w:tbl>
  <w:p w:rsidR="00151744" w:rsidRPr="00450632" w:rsidRDefault="00151744" w:rsidP="000011F2">
    <w:pPr>
      <w:pStyle w:val="Header"/>
      <w:spacing w:line="168" w:lineRule="auto"/>
      <w:rPr>
        <w:rFonts w:cs="DecoType Thulut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11172"/>
    <w:multiLevelType w:val="hybridMultilevel"/>
    <w:tmpl w:val="18C6DA84"/>
    <w:lvl w:ilvl="0" w:tplc="E5DCD9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76938"/>
    <w:multiLevelType w:val="hybridMultilevel"/>
    <w:tmpl w:val="E43A0F5A"/>
    <w:lvl w:ilvl="0" w:tplc="989AE43E">
      <w:start w:val="6"/>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086ACC"/>
    <w:multiLevelType w:val="hybridMultilevel"/>
    <w:tmpl w:val="DD466528"/>
    <w:lvl w:ilvl="0" w:tplc="C2E445D8">
      <w:start w:val="1"/>
      <w:numFmt w:val="bullet"/>
      <w:lvlText w:val="-"/>
      <w:lvlJc w:val="left"/>
      <w:pPr>
        <w:ind w:left="1076" w:hanging="360"/>
      </w:pPr>
      <w:rPr>
        <w:rFonts w:ascii="Times New Roman" w:eastAsia="Calibri" w:hAnsi="Times New Roman" w:cs="Times New Roman" w:hint="default"/>
      </w:rPr>
    </w:lvl>
    <w:lvl w:ilvl="1" w:tplc="04090003" w:tentative="1">
      <w:start w:val="1"/>
      <w:numFmt w:val="bullet"/>
      <w:lvlText w:val="o"/>
      <w:lvlJc w:val="left"/>
      <w:pPr>
        <w:ind w:left="1796" w:hanging="360"/>
      </w:pPr>
      <w:rPr>
        <w:rFonts w:ascii="Courier New" w:hAnsi="Courier New" w:cs="Courier New" w:hint="default"/>
      </w:rPr>
    </w:lvl>
    <w:lvl w:ilvl="2" w:tplc="04090005" w:tentative="1">
      <w:start w:val="1"/>
      <w:numFmt w:val="bullet"/>
      <w:lvlText w:val=""/>
      <w:lvlJc w:val="left"/>
      <w:pPr>
        <w:ind w:left="2516" w:hanging="360"/>
      </w:pPr>
      <w:rPr>
        <w:rFonts w:ascii="Wingdings" w:hAnsi="Wingdings" w:hint="default"/>
      </w:rPr>
    </w:lvl>
    <w:lvl w:ilvl="3" w:tplc="04090001" w:tentative="1">
      <w:start w:val="1"/>
      <w:numFmt w:val="bullet"/>
      <w:lvlText w:val=""/>
      <w:lvlJc w:val="left"/>
      <w:pPr>
        <w:ind w:left="3236" w:hanging="360"/>
      </w:pPr>
      <w:rPr>
        <w:rFonts w:ascii="Symbol" w:hAnsi="Symbol" w:hint="default"/>
      </w:rPr>
    </w:lvl>
    <w:lvl w:ilvl="4" w:tplc="04090003" w:tentative="1">
      <w:start w:val="1"/>
      <w:numFmt w:val="bullet"/>
      <w:lvlText w:val="o"/>
      <w:lvlJc w:val="left"/>
      <w:pPr>
        <w:ind w:left="3956" w:hanging="360"/>
      </w:pPr>
      <w:rPr>
        <w:rFonts w:ascii="Courier New" w:hAnsi="Courier New" w:cs="Courier New" w:hint="default"/>
      </w:rPr>
    </w:lvl>
    <w:lvl w:ilvl="5" w:tplc="04090005" w:tentative="1">
      <w:start w:val="1"/>
      <w:numFmt w:val="bullet"/>
      <w:lvlText w:val=""/>
      <w:lvlJc w:val="left"/>
      <w:pPr>
        <w:ind w:left="4676" w:hanging="360"/>
      </w:pPr>
      <w:rPr>
        <w:rFonts w:ascii="Wingdings" w:hAnsi="Wingdings" w:hint="default"/>
      </w:rPr>
    </w:lvl>
    <w:lvl w:ilvl="6" w:tplc="04090001" w:tentative="1">
      <w:start w:val="1"/>
      <w:numFmt w:val="bullet"/>
      <w:lvlText w:val=""/>
      <w:lvlJc w:val="left"/>
      <w:pPr>
        <w:ind w:left="5396" w:hanging="360"/>
      </w:pPr>
      <w:rPr>
        <w:rFonts w:ascii="Symbol" w:hAnsi="Symbol" w:hint="default"/>
      </w:rPr>
    </w:lvl>
    <w:lvl w:ilvl="7" w:tplc="04090003" w:tentative="1">
      <w:start w:val="1"/>
      <w:numFmt w:val="bullet"/>
      <w:lvlText w:val="o"/>
      <w:lvlJc w:val="left"/>
      <w:pPr>
        <w:ind w:left="6116" w:hanging="360"/>
      </w:pPr>
      <w:rPr>
        <w:rFonts w:ascii="Courier New" w:hAnsi="Courier New" w:cs="Courier New" w:hint="default"/>
      </w:rPr>
    </w:lvl>
    <w:lvl w:ilvl="8" w:tplc="04090005" w:tentative="1">
      <w:start w:val="1"/>
      <w:numFmt w:val="bullet"/>
      <w:lvlText w:val=""/>
      <w:lvlJc w:val="left"/>
      <w:pPr>
        <w:ind w:left="6836" w:hanging="360"/>
      </w:pPr>
      <w:rPr>
        <w:rFonts w:ascii="Wingdings" w:hAnsi="Wingdings" w:hint="default"/>
      </w:rPr>
    </w:lvl>
  </w:abstractNum>
  <w:abstractNum w:abstractNumId="3" w15:restartNumberingAfterBreak="0">
    <w:nsid w:val="12E46427"/>
    <w:multiLevelType w:val="hybridMultilevel"/>
    <w:tmpl w:val="9838253A"/>
    <w:lvl w:ilvl="0" w:tplc="E5DCD9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402051"/>
    <w:multiLevelType w:val="hybridMultilevel"/>
    <w:tmpl w:val="F6526F84"/>
    <w:lvl w:ilvl="0" w:tplc="E5DCD9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DD36E5"/>
    <w:multiLevelType w:val="hybridMultilevel"/>
    <w:tmpl w:val="2AF67F6E"/>
    <w:lvl w:ilvl="0" w:tplc="139A7E8A">
      <w:start w:val="1"/>
      <w:numFmt w:val="decimal"/>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147570A2"/>
    <w:multiLevelType w:val="hybridMultilevel"/>
    <w:tmpl w:val="BBE00012"/>
    <w:lvl w:ilvl="0" w:tplc="D89A30C0">
      <w:start w:val="5"/>
      <w:numFmt w:val="bullet"/>
      <w:lvlText w:val="-"/>
      <w:lvlJc w:val="left"/>
      <w:pPr>
        <w:ind w:left="720" w:hanging="360"/>
      </w:pPr>
      <w:rPr>
        <w:rFonts w:asciiTheme="minorBidi" w:eastAsiaTheme="minorEastAsia" w:hAnsiTheme="minorBidi"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846BD7"/>
    <w:multiLevelType w:val="hybridMultilevel"/>
    <w:tmpl w:val="B4C0C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32317"/>
    <w:multiLevelType w:val="hybridMultilevel"/>
    <w:tmpl w:val="2AF67F6E"/>
    <w:lvl w:ilvl="0" w:tplc="139A7E8A">
      <w:start w:val="1"/>
      <w:numFmt w:val="decimal"/>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179F6742"/>
    <w:multiLevelType w:val="hybridMultilevel"/>
    <w:tmpl w:val="5C42AC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BE5DF9"/>
    <w:multiLevelType w:val="hybridMultilevel"/>
    <w:tmpl w:val="51BCF14A"/>
    <w:lvl w:ilvl="0" w:tplc="FEA83742">
      <w:start w:val="4"/>
      <w:numFmt w:val="bullet"/>
      <w:lvlText w:val=""/>
      <w:lvlJc w:val="left"/>
      <w:pPr>
        <w:ind w:left="420" w:hanging="360"/>
      </w:pPr>
      <w:rPr>
        <w:rFonts w:asciiTheme="minorBidi" w:eastAsiaTheme="minorEastAsia" w:hAnsiTheme="minorBidi" w:cs="Traditional Arabic"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1E1B1A2B"/>
    <w:multiLevelType w:val="hybridMultilevel"/>
    <w:tmpl w:val="2AF67F6E"/>
    <w:lvl w:ilvl="0" w:tplc="139A7E8A">
      <w:start w:val="1"/>
      <w:numFmt w:val="decimal"/>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F8448B0"/>
    <w:multiLevelType w:val="hybridMultilevel"/>
    <w:tmpl w:val="9A1E0BEE"/>
    <w:lvl w:ilvl="0" w:tplc="B6DA61BA">
      <w:start w:val="1"/>
      <w:numFmt w:val="bullet"/>
      <w:lvlText w:val="-"/>
      <w:lvlJc w:val="left"/>
      <w:pPr>
        <w:ind w:left="420" w:hanging="360"/>
      </w:pPr>
      <w:rPr>
        <w:rFonts w:ascii="Times New Roman" w:eastAsia="Calibri" w:hAnsi="Times New Roman" w:cs="Times New Roman" w:hint="default"/>
        <w:color w:val="0000FF"/>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28685946"/>
    <w:multiLevelType w:val="hybridMultilevel"/>
    <w:tmpl w:val="D004C904"/>
    <w:lvl w:ilvl="0" w:tplc="F6A4B7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CC2A6F"/>
    <w:multiLevelType w:val="hybridMultilevel"/>
    <w:tmpl w:val="2AF67F6E"/>
    <w:lvl w:ilvl="0" w:tplc="139A7E8A">
      <w:start w:val="1"/>
      <w:numFmt w:val="decimal"/>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2BA52219"/>
    <w:multiLevelType w:val="hybridMultilevel"/>
    <w:tmpl w:val="C0EE2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2A1DF7"/>
    <w:multiLevelType w:val="hybridMultilevel"/>
    <w:tmpl w:val="9A96D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609F1"/>
    <w:multiLevelType w:val="hybridMultilevel"/>
    <w:tmpl w:val="2DEAD27A"/>
    <w:lvl w:ilvl="0" w:tplc="644A00F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CC347D"/>
    <w:multiLevelType w:val="hybridMultilevel"/>
    <w:tmpl w:val="1774246E"/>
    <w:lvl w:ilvl="0" w:tplc="2F58B50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593F61"/>
    <w:multiLevelType w:val="hybridMultilevel"/>
    <w:tmpl w:val="DDA0F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0301AC"/>
    <w:multiLevelType w:val="hybridMultilevel"/>
    <w:tmpl w:val="2BE20998"/>
    <w:lvl w:ilvl="0" w:tplc="71622D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BB5A6B"/>
    <w:multiLevelType w:val="hybridMultilevel"/>
    <w:tmpl w:val="A240F89A"/>
    <w:lvl w:ilvl="0" w:tplc="F2A4415A">
      <w:start w:val="4"/>
      <w:numFmt w:val="bullet"/>
      <w:lvlText w:val="-"/>
      <w:lvlJc w:val="left"/>
      <w:pPr>
        <w:ind w:left="720" w:hanging="360"/>
      </w:pPr>
      <w:rPr>
        <w:rFonts w:asciiTheme="minorBidi" w:eastAsiaTheme="minorEastAsia" w:hAnsiTheme="minorBidi" w:cs="Traditional Arabic" w:hint="default"/>
        <w:b/>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55606A"/>
    <w:multiLevelType w:val="hybridMultilevel"/>
    <w:tmpl w:val="0E007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7B772A"/>
    <w:multiLevelType w:val="hybridMultilevel"/>
    <w:tmpl w:val="04A6CA26"/>
    <w:lvl w:ilvl="0" w:tplc="9984F6DE">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4738F4"/>
    <w:multiLevelType w:val="hybridMultilevel"/>
    <w:tmpl w:val="0812E786"/>
    <w:lvl w:ilvl="0" w:tplc="70AA97EE">
      <w:start w:val="4"/>
      <w:numFmt w:val="bullet"/>
      <w:lvlText w:val="-"/>
      <w:lvlJc w:val="left"/>
      <w:pPr>
        <w:ind w:left="720" w:hanging="360"/>
      </w:pPr>
      <w:rPr>
        <w:rFonts w:asciiTheme="minorBidi" w:eastAsiaTheme="minorEastAsia" w:hAnsiTheme="minorBidi"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8B0F3F"/>
    <w:multiLevelType w:val="hybridMultilevel"/>
    <w:tmpl w:val="2AF67F6E"/>
    <w:lvl w:ilvl="0" w:tplc="139A7E8A">
      <w:start w:val="1"/>
      <w:numFmt w:val="decimal"/>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4EB52AD6"/>
    <w:multiLevelType w:val="hybridMultilevel"/>
    <w:tmpl w:val="1FD0C746"/>
    <w:lvl w:ilvl="0" w:tplc="2F10D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865BC2"/>
    <w:multiLevelType w:val="hybridMultilevel"/>
    <w:tmpl w:val="F9025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764FA2"/>
    <w:multiLevelType w:val="hybridMultilevel"/>
    <w:tmpl w:val="8A0C91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7501E0"/>
    <w:multiLevelType w:val="hybridMultilevel"/>
    <w:tmpl w:val="BCEC189E"/>
    <w:lvl w:ilvl="0" w:tplc="15FE20E0">
      <w:start w:val="5"/>
      <w:numFmt w:val="bullet"/>
      <w:lvlText w:val="-"/>
      <w:lvlJc w:val="left"/>
      <w:pPr>
        <w:ind w:left="720" w:hanging="360"/>
      </w:pPr>
      <w:rPr>
        <w:rFonts w:asciiTheme="minorBidi" w:eastAsiaTheme="minorEastAsia" w:hAnsiTheme="minorBidi"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B83ACC"/>
    <w:multiLevelType w:val="hybridMultilevel"/>
    <w:tmpl w:val="8940F766"/>
    <w:lvl w:ilvl="0" w:tplc="0BF4EE3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8849EA"/>
    <w:multiLevelType w:val="hybridMultilevel"/>
    <w:tmpl w:val="2AF67F6E"/>
    <w:lvl w:ilvl="0" w:tplc="139A7E8A">
      <w:start w:val="1"/>
      <w:numFmt w:val="decimal"/>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15:restartNumberingAfterBreak="0">
    <w:nsid w:val="5D2776A2"/>
    <w:multiLevelType w:val="hybridMultilevel"/>
    <w:tmpl w:val="D0B07D0E"/>
    <w:lvl w:ilvl="0" w:tplc="259895E4">
      <w:start w:val="1"/>
      <w:numFmt w:val="bullet"/>
      <w:lvlText w:val=""/>
      <w:lvlJc w:val="left"/>
      <w:pPr>
        <w:tabs>
          <w:tab w:val="num" w:pos="720"/>
        </w:tabs>
        <w:ind w:left="720" w:hanging="360"/>
      </w:pPr>
      <w:rPr>
        <w:rFonts w:ascii="Wingdings" w:hAnsi="Wingdings" w:hint="default"/>
      </w:rPr>
    </w:lvl>
    <w:lvl w:ilvl="1" w:tplc="CF5A2F0E" w:tentative="1">
      <w:start w:val="1"/>
      <w:numFmt w:val="bullet"/>
      <w:lvlText w:val=""/>
      <w:lvlJc w:val="left"/>
      <w:pPr>
        <w:tabs>
          <w:tab w:val="num" w:pos="1440"/>
        </w:tabs>
        <w:ind w:left="1440" w:hanging="360"/>
      </w:pPr>
      <w:rPr>
        <w:rFonts w:ascii="Wingdings" w:hAnsi="Wingdings" w:hint="default"/>
      </w:rPr>
    </w:lvl>
    <w:lvl w:ilvl="2" w:tplc="738C233E" w:tentative="1">
      <w:start w:val="1"/>
      <w:numFmt w:val="bullet"/>
      <w:lvlText w:val=""/>
      <w:lvlJc w:val="left"/>
      <w:pPr>
        <w:tabs>
          <w:tab w:val="num" w:pos="2160"/>
        </w:tabs>
        <w:ind w:left="2160" w:hanging="360"/>
      </w:pPr>
      <w:rPr>
        <w:rFonts w:ascii="Wingdings" w:hAnsi="Wingdings" w:hint="default"/>
      </w:rPr>
    </w:lvl>
    <w:lvl w:ilvl="3" w:tplc="8C344BEE" w:tentative="1">
      <w:start w:val="1"/>
      <w:numFmt w:val="bullet"/>
      <w:lvlText w:val=""/>
      <w:lvlJc w:val="left"/>
      <w:pPr>
        <w:tabs>
          <w:tab w:val="num" w:pos="2880"/>
        </w:tabs>
        <w:ind w:left="2880" w:hanging="360"/>
      </w:pPr>
      <w:rPr>
        <w:rFonts w:ascii="Wingdings" w:hAnsi="Wingdings" w:hint="default"/>
      </w:rPr>
    </w:lvl>
    <w:lvl w:ilvl="4" w:tplc="6212A7B4" w:tentative="1">
      <w:start w:val="1"/>
      <w:numFmt w:val="bullet"/>
      <w:lvlText w:val=""/>
      <w:lvlJc w:val="left"/>
      <w:pPr>
        <w:tabs>
          <w:tab w:val="num" w:pos="3600"/>
        </w:tabs>
        <w:ind w:left="3600" w:hanging="360"/>
      </w:pPr>
      <w:rPr>
        <w:rFonts w:ascii="Wingdings" w:hAnsi="Wingdings" w:hint="default"/>
      </w:rPr>
    </w:lvl>
    <w:lvl w:ilvl="5" w:tplc="4E047D2E" w:tentative="1">
      <w:start w:val="1"/>
      <w:numFmt w:val="bullet"/>
      <w:lvlText w:val=""/>
      <w:lvlJc w:val="left"/>
      <w:pPr>
        <w:tabs>
          <w:tab w:val="num" w:pos="4320"/>
        </w:tabs>
        <w:ind w:left="4320" w:hanging="360"/>
      </w:pPr>
      <w:rPr>
        <w:rFonts w:ascii="Wingdings" w:hAnsi="Wingdings" w:hint="default"/>
      </w:rPr>
    </w:lvl>
    <w:lvl w:ilvl="6" w:tplc="E1B2250C" w:tentative="1">
      <w:start w:val="1"/>
      <w:numFmt w:val="bullet"/>
      <w:lvlText w:val=""/>
      <w:lvlJc w:val="left"/>
      <w:pPr>
        <w:tabs>
          <w:tab w:val="num" w:pos="5040"/>
        </w:tabs>
        <w:ind w:left="5040" w:hanging="360"/>
      </w:pPr>
      <w:rPr>
        <w:rFonts w:ascii="Wingdings" w:hAnsi="Wingdings" w:hint="default"/>
      </w:rPr>
    </w:lvl>
    <w:lvl w:ilvl="7" w:tplc="BCA227D8" w:tentative="1">
      <w:start w:val="1"/>
      <w:numFmt w:val="bullet"/>
      <w:lvlText w:val=""/>
      <w:lvlJc w:val="left"/>
      <w:pPr>
        <w:tabs>
          <w:tab w:val="num" w:pos="5760"/>
        </w:tabs>
        <w:ind w:left="5760" w:hanging="360"/>
      </w:pPr>
      <w:rPr>
        <w:rFonts w:ascii="Wingdings" w:hAnsi="Wingdings" w:hint="default"/>
      </w:rPr>
    </w:lvl>
    <w:lvl w:ilvl="8" w:tplc="1096B84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814D12"/>
    <w:multiLevelType w:val="hybridMultilevel"/>
    <w:tmpl w:val="2AF67F6E"/>
    <w:lvl w:ilvl="0" w:tplc="139A7E8A">
      <w:start w:val="1"/>
      <w:numFmt w:val="decimal"/>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5E8F4D52"/>
    <w:multiLevelType w:val="hybridMultilevel"/>
    <w:tmpl w:val="2AF67F6E"/>
    <w:lvl w:ilvl="0" w:tplc="139A7E8A">
      <w:start w:val="1"/>
      <w:numFmt w:val="decimal"/>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15:restartNumberingAfterBreak="0">
    <w:nsid w:val="60057870"/>
    <w:multiLevelType w:val="hybridMultilevel"/>
    <w:tmpl w:val="35347F90"/>
    <w:lvl w:ilvl="0" w:tplc="BB4836B6">
      <w:start w:val="1"/>
      <w:numFmt w:val="decimal"/>
      <w:lvlText w:val="%1-"/>
      <w:lvlJc w:val="left"/>
      <w:pPr>
        <w:ind w:left="-265" w:hanging="360"/>
      </w:pPr>
      <w:rPr>
        <w:rFonts w:asciiTheme="minorHAnsi" w:eastAsiaTheme="minorEastAsia" w:hAnsiTheme="minorHAnsi" w:cstheme="minorBidi" w:hint="default"/>
        <w:b w:val="0"/>
      </w:rPr>
    </w:lvl>
    <w:lvl w:ilvl="1" w:tplc="04090019" w:tentative="1">
      <w:start w:val="1"/>
      <w:numFmt w:val="lowerLetter"/>
      <w:lvlText w:val="%2."/>
      <w:lvlJc w:val="left"/>
      <w:pPr>
        <w:ind w:left="455" w:hanging="360"/>
      </w:pPr>
    </w:lvl>
    <w:lvl w:ilvl="2" w:tplc="0409001B" w:tentative="1">
      <w:start w:val="1"/>
      <w:numFmt w:val="lowerRoman"/>
      <w:lvlText w:val="%3."/>
      <w:lvlJc w:val="right"/>
      <w:pPr>
        <w:ind w:left="1175" w:hanging="180"/>
      </w:pPr>
    </w:lvl>
    <w:lvl w:ilvl="3" w:tplc="0409000F" w:tentative="1">
      <w:start w:val="1"/>
      <w:numFmt w:val="decimal"/>
      <w:lvlText w:val="%4."/>
      <w:lvlJc w:val="left"/>
      <w:pPr>
        <w:ind w:left="1895" w:hanging="360"/>
      </w:pPr>
    </w:lvl>
    <w:lvl w:ilvl="4" w:tplc="04090019" w:tentative="1">
      <w:start w:val="1"/>
      <w:numFmt w:val="lowerLetter"/>
      <w:lvlText w:val="%5."/>
      <w:lvlJc w:val="left"/>
      <w:pPr>
        <w:ind w:left="2615" w:hanging="360"/>
      </w:pPr>
    </w:lvl>
    <w:lvl w:ilvl="5" w:tplc="0409001B" w:tentative="1">
      <w:start w:val="1"/>
      <w:numFmt w:val="lowerRoman"/>
      <w:lvlText w:val="%6."/>
      <w:lvlJc w:val="right"/>
      <w:pPr>
        <w:ind w:left="3335" w:hanging="180"/>
      </w:pPr>
    </w:lvl>
    <w:lvl w:ilvl="6" w:tplc="0409000F" w:tentative="1">
      <w:start w:val="1"/>
      <w:numFmt w:val="decimal"/>
      <w:lvlText w:val="%7."/>
      <w:lvlJc w:val="left"/>
      <w:pPr>
        <w:ind w:left="4055" w:hanging="360"/>
      </w:pPr>
    </w:lvl>
    <w:lvl w:ilvl="7" w:tplc="04090019" w:tentative="1">
      <w:start w:val="1"/>
      <w:numFmt w:val="lowerLetter"/>
      <w:lvlText w:val="%8."/>
      <w:lvlJc w:val="left"/>
      <w:pPr>
        <w:ind w:left="4775" w:hanging="360"/>
      </w:pPr>
    </w:lvl>
    <w:lvl w:ilvl="8" w:tplc="0409001B" w:tentative="1">
      <w:start w:val="1"/>
      <w:numFmt w:val="lowerRoman"/>
      <w:lvlText w:val="%9."/>
      <w:lvlJc w:val="right"/>
      <w:pPr>
        <w:ind w:left="5495" w:hanging="180"/>
      </w:pPr>
    </w:lvl>
  </w:abstractNum>
  <w:abstractNum w:abstractNumId="36" w15:restartNumberingAfterBreak="0">
    <w:nsid w:val="658140EC"/>
    <w:multiLevelType w:val="hybridMultilevel"/>
    <w:tmpl w:val="2AF67F6E"/>
    <w:lvl w:ilvl="0" w:tplc="139A7E8A">
      <w:start w:val="1"/>
      <w:numFmt w:val="decimal"/>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15:restartNumberingAfterBreak="0">
    <w:nsid w:val="67737214"/>
    <w:multiLevelType w:val="hybridMultilevel"/>
    <w:tmpl w:val="322C2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164EB7"/>
    <w:multiLevelType w:val="hybridMultilevel"/>
    <w:tmpl w:val="2C4A6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F6582B"/>
    <w:multiLevelType w:val="hybridMultilevel"/>
    <w:tmpl w:val="6F1E5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3A638E"/>
    <w:multiLevelType w:val="hybridMultilevel"/>
    <w:tmpl w:val="E6306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662A7F"/>
    <w:multiLevelType w:val="hybridMultilevel"/>
    <w:tmpl w:val="9A206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B313A2"/>
    <w:multiLevelType w:val="hybridMultilevel"/>
    <w:tmpl w:val="C75C9334"/>
    <w:lvl w:ilvl="0" w:tplc="E5DCD9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FD1EAD"/>
    <w:multiLevelType w:val="hybridMultilevel"/>
    <w:tmpl w:val="20780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C808DC"/>
    <w:multiLevelType w:val="hybridMultilevel"/>
    <w:tmpl w:val="3684C860"/>
    <w:lvl w:ilvl="0" w:tplc="4ED22622">
      <w:start w:val="1"/>
      <w:numFmt w:val="decimal"/>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CF3F46"/>
    <w:multiLevelType w:val="hybridMultilevel"/>
    <w:tmpl w:val="EC74D8AA"/>
    <w:lvl w:ilvl="0" w:tplc="AEF8E3F6">
      <w:start w:val="5"/>
      <w:numFmt w:val="bullet"/>
      <w:lvlText w:val="-"/>
      <w:lvlJc w:val="left"/>
      <w:pPr>
        <w:ind w:left="720" w:hanging="360"/>
      </w:pPr>
      <w:rPr>
        <w:rFonts w:asciiTheme="minorBidi" w:eastAsiaTheme="minorEastAsia" w:hAnsiTheme="minorBidi"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1D6A63"/>
    <w:multiLevelType w:val="hybridMultilevel"/>
    <w:tmpl w:val="5CEE6B26"/>
    <w:lvl w:ilvl="0" w:tplc="4E0A33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B5A6CB6"/>
    <w:multiLevelType w:val="hybridMultilevel"/>
    <w:tmpl w:val="12BE89CC"/>
    <w:lvl w:ilvl="0" w:tplc="CED0A71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14382B"/>
    <w:multiLevelType w:val="hybridMultilevel"/>
    <w:tmpl w:val="35F69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8"/>
  </w:num>
  <w:num w:numId="2">
    <w:abstractNumId w:val="27"/>
  </w:num>
  <w:num w:numId="3">
    <w:abstractNumId w:val="15"/>
  </w:num>
  <w:num w:numId="4">
    <w:abstractNumId w:val="22"/>
  </w:num>
  <w:num w:numId="5">
    <w:abstractNumId w:val="16"/>
  </w:num>
  <w:num w:numId="6">
    <w:abstractNumId w:val="40"/>
  </w:num>
  <w:num w:numId="7">
    <w:abstractNumId w:val="39"/>
  </w:num>
  <w:num w:numId="8">
    <w:abstractNumId w:val="7"/>
  </w:num>
  <w:num w:numId="9">
    <w:abstractNumId w:val="19"/>
  </w:num>
  <w:num w:numId="10">
    <w:abstractNumId w:val="41"/>
  </w:num>
  <w:num w:numId="11">
    <w:abstractNumId w:val="37"/>
  </w:num>
  <w:num w:numId="12">
    <w:abstractNumId w:val="43"/>
  </w:num>
  <w:num w:numId="13">
    <w:abstractNumId w:val="23"/>
  </w:num>
  <w:num w:numId="14">
    <w:abstractNumId w:val="20"/>
  </w:num>
  <w:num w:numId="15">
    <w:abstractNumId w:val="44"/>
  </w:num>
  <w:num w:numId="16">
    <w:abstractNumId w:val="3"/>
  </w:num>
  <w:num w:numId="17">
    <w:abstractNumId w:val="0"/>
  </w:num>
  <w:num w:numId="18">
    <w:abstractNumId w:val="42"/>
  </w:num>
  <w:num w:numId="19">
    <w:abstractNumId w:val="4"/>
  </w:num>
  <w:num w:numId="20">
    <w:abstractNumId w:val="46"/>
  </w:num>
  <w:num w:numId="21">
    <w:abstractNumId w:val="26"/>
  </w:num>
  <w:num w:numId="22">
    <w:abstractNumId w:val="38"/>
  </w:num>
  <w:num w:numId="23">
    <w:abstractNumId w:val="13"/>
  </w:num>
  <w:num w:numId="24">
    <w:abstractNumId w:val="28"/>
  </w:num>
  <w:num w:numId="25">
    <w:abstractNumId w:val="9"/>
  </w:num>
  <w:num w:numId="26">
    <w:abstractNumId w:val="2"/>
  </w:num>
  <w:num w:numId="27">
    <w:abstractNumId w:val="47"/>
  </w:num>
  <w:num w:numId="28">
    <w:abstractNumId w:val="17"/>
  </w:num>
  <w:num w:numId="29">
    <w:abstractNumId w:val="18"/>
  </w:num>
  <w:num w:numId="30">
    <w:abstractNumId w:val="12"/>
  </w:num>
  <w:num w:numId="31">
    <w:abstractNumId w:val="32"/>
  </w:num>
  <w:num w:numId="32">
    <w:abstractNumId w:val="1"/>
  </w:num>
  <w:num w:numId="33">
    <w:abstractNumId w:val="6"/>
  </w:num>
  <w:num w:numId="34">
    <w:abstractNumId w:val="30"/>
  </w:num>
  <w:num w:numId="35">
    <w:abstractNumId w:val="29"/>
  </w:num>
  <w:num w:numId="36">
    <w:abstractNumId w:val="45"/>
  </w:num>
  <w:num w:numId="37">
    <w:abstractNumId w:val="10"/>
  </w:num>
  <w:num w:numId="38">
    <w:abstractNumId w:val="21"/>
  </w:num>
  <w:num w:numId="39">
    <w:abstractNumId w:val="24"/>
  </w:num>
  <w:num w:numId="40">
    <w:abstractNumId w:val="35"/>
  </w:num>
  <w:num w:numId="41">
    <w:abstractNumId w:val="25"/>
  </w:num>
  <w:num w:numId="42">
    <w:abstractNumId w:val="14"/>
  </w:num>
  <w:num w:numId="43">
    <w:abstractNumId w:val="31"/>
  </w:num>
  <w:num w:numId="44">
    <w:abstractNumId w:val="34"/>
  </w:num>
  <w:num w:numId="45">
    <w:abstractNumId w:val="8"/>
  </w:num>
  <w:num w:numId="46">
    <w:abstractNumId w:val="36"/>
  </w:num>
  <w:num w:numId="47">
    <w:abstractNumId w:val="11"/>
  </w:num>
  <w:num w:numId="48">
    <w:abstractNumId w:val="33"/>
  </w:num>
  <w:num w:numId="4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8C0"/>
    <w:rsid w:val="00000FBC"/>
    <w:rsid w:val="000011F2"/>
    <w:rsid w:val="00001AB0"/>
    <w:rsid w:val="00003791"/>
    <w:rsid w:val="00003FEA"/>
    <w:rsid w:val="00006B7E"/>
    <w:rsid w:val="000102DA"/>
    <w:rsid w:val="000104EA"/>
    <w:rsid w:val="000120AC"/>
    <w:rsid w:val="00012145"/>
    <w:rsid w:val="0001357B"/>
    <w:rsid w:val="000210B2"/>
    <w:rsid w:val="00021927"/>
    <w:rsid w:val="00023BB9"/>
    <w:rsid w:val="00025D93"/>
    <w:rsid w:val="000277B2"/>
    <w:rsid w:val="00030472"/>
    <w:rsid w:val="0003299E"/>
    <w:rsid w:val="0003406F"/>
    <w:rsid w:val="00034824"/>
    <w:rsid w:val="000349ED"/>
    <w:rsid w:val="0003520A"/>
    <w:rsid w:val="0003704C"/>
    <w:rsid w:val="00040A48"/>
    <w:rsid w:val="0004467B"/>
    <w:rsid w:val="000446A0"/>
    <w:rsid w:val="000475BB"/>
    <w:rsid w:val="00047A1C"/>
    <w:rsid w:val="00051162"/>
    <w:rsid w:val="00053D33"/>
    <w:rsid w:val="00056A33"/>
    <w:rsid w:val="00057D58"/>
    <w:rsid w:val="00060525"/>
    <w:rsid w:val="00060D2F"/>
    <w:rsid w:val="00061B2D"/>
    <w:rsid w:val="00061C13"/>
    <w:rsid w:val="0006289F"/>
    <w:rsid w:val="0006467C"/>
    <w:rsid w:val="0006751F"/>
    <w:rsid w:val="000707F5"/>
    <w:rsid w:val="00070C2D"/>
    <w:rsid w:val="00070CFB"/>
    <w:rsid w:val="00075865"/>
    <w:rsid w:val="00077583"/>
    <w:rsid w:val="00077B08"/>
    <w:rsid w:val="00080F68"/>
    <w:rsid w:val="000829A1"/>
    <w:rsid w:val="00082D7A"/>
    <w:rsid w:val="00083FD6"/>
    <w:rsid w:val="00086FA0"/>
    <w:rsid w:val="00092162"/>
    <w:rsid w:val="000A0386"/>
    <w:rsid w:val="000A0A8D"/>
    <w:rsid w:val="000A1E42"/>
    <w:rsid w:val="000A273B"/>
    <w:rsid w:val="000A2B63"/>
    <w:rsid w:val="000A3F7C"/>
    <w:rsid w:val="000A47BB"/>
    <w:rsid w:val="000A52D4"/>
    <w:rsid w:val="000A64AA"/>
    <w:rsid w:val="000B0F68"/>
    <w:rsid w:val="000B1585"/>
    <w:rsid w:val="000B3CBE"/>
    <w:rsid w:val="000B5147"/>
    <w:rsid w:val="000C0C22"/>
    <w:rsid w:val="000C4B0A"/>
    <w:rsid w:val="000C506B"/>
    <w:rsid w:val="000C6727"/>
    <w:rsid w:val="000C6E04"/>
    <w:rsid w:val="000C78F8"/>
    <w:rsid w:val="000D0525"/>
    <w:rsid w:val="000D3C3A"/>
    <w:rsid w:val="000D43C4"/>
    <w:rsid w:val="000D4666"/>
    <w:rsid w:val="000D5DFD"/>
    <w:rsid w:val="000E0249"/>
    <w:rsid w:val="000E16FE"/>
    <w:rsid w:val="000E23F5"/>
    <w:rsid w:val="000E4C97"/>
    <w:rsid w:val="000E5E30"/>
    <w:rsid w:val="000E67EC"/>
    <w:rsid w:val="000F11B1"/>
    <w:rsid w:val="000F1717"/>
    <w:rsid w:val="000F4CAC"/>
    <w:rsid w:val="000F6681"/>
    <w:rsid w:val="000F76E6"/>
    <w:rsid w:val="00101033"/>
    <w:rsid w:val="00101D7F"/>
    <w:rsid w:val="00102327"/>
    <w:rsid w:val="00102599"/>
    <w:rsid w:val="00102652"/>
    <w:rsid w:val="001046AB"/>
    <w:rsid w:val="00107D2E"/>
    <w:rsid w:val="00110BC2"/>
    <w:rsid w:val="001110D9"/>
    <w:rsid w:val="00112ADD"/>
    <w:rsid w:val="001147A7"/>
    <w:rsid w:val="00114A5C"/>
    <w:rsid w:val="0012128D"/>
    <w:rsid w:val="00122037"/>
    <w:rsid w:val="0012204B"/>
    <w:rsid w:val="00122D02"/>
    <w:rsid w:val="00124132"/>
    <w:rsid w:val="00126350"/>
    <w:rsid w:val="00126EBC"/>
    <w:rsid w:val="00131451"/>
    <w:rsid w:val="00137AA1"/>
    <w:rsid w:val="00137C35"/>
    <w:rsid w:val="00137DEE"/>
    <w:rsid w:val="0014023E"/>
    <w:rsid w:val="00141458"/>
    <w:rsid w:val="00144ECD"/>
    <w:rsid w:val="00146FAD"/>
    <w:rsid w:val="00147B17"/>
    <w:rsid w:val="0015141B"/>
    <w:rsid w:val="00151744"/>
    <w:rsid w:val="00152A4F"/>
    <w:rsid w:val="00155F3A"/>
    <w:rsid w:val="00156B33"/>
    <w:rsid w:val="00160C62"/>
    <w:rsid w:val="00161BE0"/>
    <w:rsid w:val="0016291C"/>
    <w:rsid w:val="00166A95"/>
    <w:rsid w:val="00170874"/>
    <w:rsid w:val="001774CD"/>
    <w:rsid w:val="0018243A"/>
    <w:rsid w:val="00185A88"/>
    <w:rsid w:val="001873E9"/>
    <w:rsid w:val="00187408"/>
    <w:rsid w:val="00197F31"/>
    <w:rsid w:val="001A1504"/>
    <w:rsid w:val="001A2D73"/>
    <w:rsid w:val="001A6BA9"/>
    <w:rsid w:val="001A6C3A"/>
    <w:rsid w:val="001A70C0"/>
    <w:rsid w:val="001B0EAE"/>
    <w:rsid w:val="001B2A76"/>
    <w:rsid w:val="001B2EAC"/>
    <w:rsid w:val="001B54A9"/>
    <w:rsid w:val="001B6162"/>
    <w:rsid w:val="001B6F4B"/>
    <w:rsid w:val="001B76F4"/>
    <w:rsid w:val="001C154D"/>
    <w:rsid w:val="001C1B8B"/>
    <w:rsid w:val="001C5201"/>
    <w:rsid w:val="001C53F7"/>
    <w:rsid w:val="001C6E58"/>
    <w:rsid w:val="001D08E2"/>
    <w:rsid w:val="001D109D"/>
    <w:rsid w:val="001D24A9"/>
    <w:rsid w:val="001D4263"/>
    <w:rsid w:val="001D6C0F"/>
    <w:rsid w:val="001E2C55"/>
    <w:rsid w:val="001E2E5A"/>
    <w:rsid w:val="001E4F52"/>
    <w:rsid w:val="001F01C9"/>
    <w:rsid w:val="001F5DEF"/>
    <w:rsid w:val="001F637A"/>
    <w:rsid w:val="002003C1"/>
    <w:rsid w:val="00201338"/>
    <w:rsid w:val="00202CA0"/>
    <w:rsid w:val="0020798B"/>
    <w:rsid w:val="00215330"/>
    <w:rsid w:val="002162F7"/>
    <w:rsid w:val="00225059"/>
    <w:rsid w:val="00227548"/>
    <w:rsid w:val="002304B6"/>
    <w:rsid w:val="00230FD1"/>
    <w:rsid w:val="00231811"/>
    <w:rsid w:val="00232690"/>
    <w:rsid w:val="002333D4"/>
    <w:rsid w:val="00233F33"/>
    <w:rsid w:val="0023510A"/>
    <w:rsid w:val="00235AF8"/>
    <w:rsid w:val="00243D64"/>
    <w:rsid w:val="00245586"/>
    <w:rsid w:val="00251E0A"/>
    <w:rsid w:val="00256556"/>
    <w:rsid w:val="00256EFF"/>
    <w:rsid w:val="002602A1"/>
    <w:rsid w:val="00260AF8"/>
    <w:rsid w:val="00262A94"/>
    <w:rsid w:val="00263E67"/>
    <w:rsid w:val="002649AA"/>
    <w:rsid w:val="00267212"/>
    <w:rsid w:val="00271BC5"/>
    <w:rsid w:val="00271DA4"/>
    <w:rsid w:val="002775A9"/>
    <w:rsid w:val="0028486E"/>
    <w:rsid w:val="00285921"/>
    <w:rsid w:val="002868D4"/>
    <w:rsid w:val="00287153"/>
    <w:rsid w:val="00287837"/>
    <w:rsid w:val="002902D0"/>
    <w:rsid w:val="002903FF"/>
    <w:rsid w:val="002912C8"/>
    <w:rsid w:val="00294092"/>
    <w:rsid w:val="00297967"/>
    <w:rsid w:val="002A21A3"/>
    <w:rsid w:val="002A2CAE"/>
    <w:rsid w:val="002A4129"/>
    <w:rsid w:val="002A5052"/>
    <w:rsid w:val="002A5342"/>
    <w:rsid w:val="002A5788"/>
    <w:rsid w:val="002A5E25"/>
    <w:rsid w:val="002A6167"/>
    <w:rsid w:val="002A7E5B"/>
    <w:rsid w:val="002B0936"/>
    <w:rsid w:val="002B183F"/>
    <w:rsid w:val="002B378C"/>
    <w:rsid w:val="002B38C0"/>
    <w:rsid w:val="002C025A"/>
    <w:rsid w:val="002C18D9"/>
    <w:rsid w:val="002C3C64"/>
    <w:rsid w:val="002C48EA"/>
    <w:rsid w:val="002C52FA"/>
    <w:rsid w:val="002D009F"/>
    <w:rsid w:val="002D05FA"/>
    <w:rsid w:val="002D18B1"/>
    <w:rsid w:val="002D6D5A"/>
    <w:rsid w:val="002D6DEE"/>
    <w:rsid w:val="002D70BE"/>
    <w:rsid w:val="002D7DD6"/>
    <w:rsid w:val="002E0642"/>
    <w:rsid w:val="002E1432"/>
    <w:rsid w:val="002E6253"/>
    <w:rsid w:val="002E7E48"/>
    <w:rsid w:val="002F02B1"/>
    <w:rsid w:val="002F0453"/>
    <w:rsid w:val="002F0E28"/>
    <w:rsid w:val="002F1449"/>
    <w:rsid w:val="002F1D3C"/>
    <w:rsid w:val="002F3E46"/>
    <w:rsid w:val="002F7763"/>
    <w:rsid w:val="00304254"/>
    <w:rsid w:val="0030491F"/>
    <w:rsid w:val="00307D60"/>
    <w:rsid w:val="00310B80"/>
    <w:rsid w:val="003153C3"/>
    <w:rsid w:val="00316BEE"/>
    <w:rsid w:val="003206FF"/>
    <w:rsid w:val="003236C2"/>
    <w:rsid w:val="00323C24"/>
    <w:rsid w:val="00326567"/>
    <w:rsid w:val="00334658"/>
    <w:rsid w:val="0033496B"/>
    <w:rsid w:val="00335A72"/>
    <w:rsid w:val="00340667"/>
    <w:rsid w:val="00344DC6"/>
    <w:rsid w:val="003461D8"/>
    <w:rsid w:val="0034722C"/>
    <w:rsid w:val="00353408"/>
    <w:rsid w:val="00356CB5"/>
    <w:rsid w:val="0035779B"/>
    <w:rsid w:val="00360AAD"/>
    <w:rsid w:val="00360F5F"/>
    <w:rsid w:val="00365458"/>
    <w:rsid w:val="00365BBA"/>
    <w:rsid w:val="0036793A"/>
    <w:rsid w:val="00370B93"/>
    <w:rsid w:val="00371B9A"/>
    <w:rsid w:val="00371BF5"/>
    <w:rsid w:val="00373C91"/>
    <w:rsid w:val="00374928"/>
    <w:rsid w:val="003774A1"/>
    <w:rsid w:val="003777D2"/>
    <w:rsid w:val="0037795C"/>
    <w:rsid w:val="0038040B"/>
    <w:rsid w:val="00380700"/>
    <w:rsid w:val="003808EB"/>
    <w:rsid w:val="00383007"/>
    <w:rsid w:val="0038799B"/>
    <w:rsid w:val="00387E2C"/>
    <w:rsid w:val="00390C39"/>
    <w:rsid w:val="00390CF9"/>
    <w:rsid w:val="00391217"/>
    <w:rsid w:val="003970E6"/>
    <w:rsid w:val="0039787D"/>
    <w:rsid w:val="003A02AB"/>
    <w:rsid w:val="003A037D"/>
    <w:rsid w:val="003A0B08"/>
    <w:rsid w:val="003A51C2"/>
    <w:rsid w:val="003A557D"/>
    <w:rsid w:val="003A59BC"/>
    <w:rsid w:val="003A7C0A"/>
    <w:rsid w:val="003A7C39"/>
    <w:rsid w:val="003B034D"/>
    <w:rsid w:val="003B1B5E"/>
    <w:rsid w:val="003B4FC3"/>
    <w:rsid w:val="003B62E3"/>
    <w:rsid w:val="003C1396"/>
    <w:rsid w:val="003C19E1"/>
    <w:rsid w:val="003C2503"/>
    <w:rsid w:val="003C3445"/>
    <w:rsid w:val="003C4662"/>
    <w:rsid w:val="003C692B"/>
    <w:rsid w:val="003C739D"/>
    <w:rsid w:val="003D24BE"/>
    <w:rsid w:val="003D29BB"/>
    <w:rsid w:val="003D6BDB"/>
    <w:rsid w:val="003E18AB"/>
    <w:rsid w:val="003E3903"/>
    <w:rsid w:val="003E4B7E"/>
    <w:rsid w:val="003E6636"/>
    <w:rsid w:val="003F2401"/>
    <w:rsid w:val="003F3C7E"/>
    <w:rsid w:val="003F4D15"/>
    <w:rsid w:val="003F4E4C"/>
    <w:rsid w:val="003F5249"/>
    <w:rsid w:val="00402018"/>
    <w:rsid w:val="0040393F"/>
    <w:rsid w:val="00406F4E"/>
    <w:rsid w:val="00411BC3"/>
    <w:rsid w:val="0041631E"/>
    <w:rsid w:val="0041754E"/>
    <w:rsid w:val="004200D1"/>
    <w:rsid w:val="004219F3"/>
    <w:rsid w:val="00423052"/>
    <w:rsid w:val="00424953"/>
    <w:rsid w:val="00426E1B"/>
    <w:rsid w:val="004271BD"/>
    <w:rsid w:val="00430429"/>
    <w:rsid w:val="004321A1"/>
    <w:rsid w:val="00436584"/>
    <w:rsid w:val="004371E6"/>
    <w:rsid w:val="00437D60"/>
    <w:rsid w:val="00440A89"/>
    <w:rsid w:val="004463C7"/>
    <w:rsid w:val="00446DB7"/>
    <w:rsid w:val="00447FA7"/>
    <w:rsid w:val="004505A2"/>
    <w:rsid w:val="00450632"/>
    <w:rsid w:val="004532B1"/>
    <w:rsid w:val="004539FD"/>
    <w:rsid w:val="004549C8"/>
    <w:rsid w:val="00460C17"/>
    <w:rsid w:val="0046346A"/>
    <w:rsid w:val="00463825"/>
    <w:rsid w:val="00465DE7"/>
    <w:rsid w:val="00465FB2"/>
    <w:rsid w:val="00465FFF"/>
    <w:rsid w:val="00466881"/>
    <w:rsid w:val="00470FC0"/>
    <w:rsid w:val="00472359"/>
    <w:rsid w:val="00475CBE"/>
    <w:rsid w:val="00475E50"/>
    <w:rsid w:val="00476278"/>
    <w:rsid w:val="004806C2"/>
    <w:rsid w:val="0048152B"/>
    <w:rsid w:val="00481E67"/>
    <w:rsid w:val="004822F5"/>
    <w:rsid w:val="004865E3"/>
    <w:rsid w:val="00486AAA"/>
    <w:rsid w:val="00490336"/>
    <w:rsid w:val="004965E4"/>
    <w:rsid w:val="004974D1"/>
    <w:rsid w:val="004A0869"/>
    <w:rsid w:val="004A4254"/>
    <w:rsid w:val="004A6F65"/>
    <w:rsid w:val="004B03F1"/>
    <w:rsid w:val="004B4725"/>
    <w:rsid w:val="004B5B46"/>
    <w:rsid w:val="004B7E78"/>
    <w:rsid w:val="004C0122"/>
    <w:rsid w:val="004C146D"/>
    <w:rsid w:val="004D2FAC"/>
    <w:rsid w:val="004D5715"/>
    <w:rsid w:val="004D75FF"/>
    <w:rsid w:val="004E0280"/>
    <w:rsid w:val="004E218F"/>
    <w:rsid w:val="004E64AF"/>
    <w:rsid w:val="004F057A"/>
    <w:rsid w:val="004F232B"/>
    <w:rsid w:val="004F2C57"/>
    <w:rsid w:val="004F65B8"/>
    <w:rsid w:val="004F67EF"/>
    <w:rsid w:val="005031E0"/>
    <w:rsid w:val="005064B5"/>
    <w:rsid w:val="00510F13"/>
    <w:rsid w:val="00511B4C"/>
    <w:rsid w:val="005136D4"/>
    <w:rsid w:val="00522F26"/>
    <w:rsid w:val="00527D87"/>
    <w:rsid w:val="00530472"/>
    <w:rsid w:val="00530F9F"/>
    <w:rsid w:val="00531D8C"/>
    <w:rsid w:val="00533EEC"/>
    <w:rsid w:val="0053514C"/>
    <w:rsid w:val="00541260"/>
    <w:rsid w:val="00542256"/>
    <w:rsid w:val="00542735"/>
    <w:rsid w:val="005443C3"/>
    <w:rsid w:val="00544681"/>
    <w:rsid w:val="0054483A"/>
    <w:rsid w:val="00545473"/>
    <w:rsid w:val="00547D78"/>
    <w:rsid w:val="00551050"/>
    <w:rsid w:val="00552F1E"/>
    <w:rsid w:val="00557271"/>
    <w:rsid w:val="00557FC5"/>
    <w:rsid w:val="00561706"/>
    <w:rsid w:val="00561FBF"/>
    <w:rsid w:val="005620FD"/>
    <w:rsid w:val="00564B7D"/>
    <w:rsid w:val="005654DC"/>
    <w:rsid w:val="00565B48"/>
    <w:rsid w:val="0056708D"/>
    <w:rsid w:val="00572E18"/>
    <w:rsid w:val="00572E82"/>
    <w:rsid w:val="005740FC"/>
    <w:rsid w:val="005768B5"/>
    <w:rsid w:val="00576B36"/>
    <w:rsid w:val="00577C3F"/>
    <w:rsid w:val="00582B3F"/>
    <w:rsid w:val="005851BC"/>
    <w:rsid w:val="00587112"/>
    <w:rsid w:val="00587C02"/>
    <w:rsid w:val="00590ECC"/>
    <w:rsid w:val="00596204"/>
    <w:rsid w:val="0059638A"/>
    <w:rsid w:val="0059775D"/>
    <w:rsid w:val="005A0B3C"/>
    <w:rsid w:val="005A162E"/>
    <w:rsid w:val="005B005E"/>
    <w:rsid w:val="005B0FAE"/>
    <w:rsid w:val="005B3A21"/>
    <w:rsid w:val="005B63A5"/>
    <w:rsid w:val="005C0FA1"/>
    <w:rsid w:val="005C293C"/>
    <w:rsid w:val="005C59EF"/>
    <w:rsid w:val="005C7229"/>
    <w:rsid w:val="005D1092"/>
    <w:rsid w:val="005D2C72"/>
    <w:rsid w:val="005D3C6C"/>
    <w:rsid w:val="005D6138"/>
    <w:rsid w:val="005D6F00"/>
    <w:rsid w:val="005E0ABE"/>
    <w:rsid w:val="005E173F"/>
    <w:rsid w:val="005E183D"/>
    <w:rsid w:val="005E244F"/>
    <w:rsid w:val="005E3C2D"/>
    <w:rsid w:val="005E67F5"/>
    <w:rsid w:val="005E76E7"/>
    <w:rsid w:val="005E7D54"/>
    <w:rsid w:val="005E7E64"/>
    <w:rsid w:val="005E7FCB"/>
    <w:rsid w:val="005F05A1"/>
    <w:rsid w:val="005F2FBF"/>
    <w:rsid w:val="005F4BC4"/>
    <w:rsid w:val="005F6AA5"/>
    <w:rsid w:val="005F73AB"/>
    <w:rsid w:val="005F7AD2"/>
    <w:rsid w:val="0060053A"/>
    <w:rsid w:val="00600612"/>
    <w:rsid w:val="00600F1D"/>
    <w:rsid w:val="006024F1"/>
    <w:rsid w:val="00606090"/>
    <w:rsid w:val="0060735B"/>
    <w:rsid w:val="0060787B"/>
    <w:rsid w:val="006102EB"/>
    <w:rsid w:val="00612B2D"/>
    <w:rsid w:val="00613772"/>
    <w:rsid w:val="00613EEB"/>
    <w:rsid w:val="00615B24"/>
    <w:rsid w:val="0062146C"/>
    <w:rsid w:val="00623D60"/>
    <w:rsid w:val="0062554C"/>
    <w:rsid w:val="006334CF"/>
    <w:rsid w:val="00633597"/>
    <w:rsid w:val="00633E7B"/>
    <w:rsid w:val="006352B5"/>
    <w:rsid w:val="006354F2"/>
    <w:rsid w:val="00644231"/>
    <w:rsid w:val="00644DED"/>
    <w:rsid w:val="006451B1"/>
    <w:rsid w:val="006461D7"/>
    <w:rsid w:val="00646721"/>
    <w:rsid w:val="00647BCF"/>
    <w:rsid w:val="00650A3A"/>
    <w:rsid w:val="006516FC"/>
    <w:rsid w:val="00651C18"/>
    <w:rsid w:val="006526A6"/>
    <w:rsid w:val="00653DE8"/>
    <w:rsid w:val="00655720"/>
    <w:rsid w:val="006569A2"/>
    <w:rsid w:val="00657DAE"/>
    <w:rsid w:val="00660881"/>
    <w:rsid w:val="006615D4"/>
    <w:rsid w:val="00662055"/>
    <w:rsid w:val="00663990"/>
    <w:rsid w:val="006705CC"/>
    <w:rsid w:val="0067214F"/>
    <w:rsid w:val="0067553E"/>
    <w:rsid w:val="00675DBD"/>
    <w:rsid w:val="00680342"/>
    <w:rsid w:val="006818FB"/>
    <w:rsid w:val="006847D9"/>
    <w:rsid w:val="00685FF5"/>
    <w:rsid w:val="0068701B"/>
    <w:rsid w:val="006872B8"/>
    <w:rsid w:val="00687B38"/>
    <w:rsid w:val="006911F1"/>
    <w:rsid w:val="006946FB"/>
    <w:rsid w:val="00695F1B"/>
    <w:rsid w:val="00697C6E"/>
    <w:rsid w:val="00697D55"/>
    <w:rsid w:val="00697D9A"/>
    <w:rsid w:val="006A5810"/>
    <w:rsid w:val="006A5DB1"/>
    <w:rsid w:val="006A6776"/>
    <w:rsid w:val="006A7C5E"/>
    <w:rsid w:val="006B4CA8"/>
    <w:rsid w:val="006B4F5A"/>
    <w:rsid w:val="006C0451"/>
    <w:rsid w:val="006C07DB"/>
    <w:rsid w:val="006C16F0"/>
    <w:rsid w:val="006C2B9D"/>
    <w:rsid w:val="006C5C1C"/>
    <w:rsid w:val="006C6208"/>
    <w:rsid w:val="006D0FE7"/>
    <w:rsid w:val="006D1635"/>
    <w:rsid w:val="006D1A53"/>
    <w:rsid w:val="006D25EE"/>
    <w:rsid w:val="006D2AD5"/>
    <w:rsid w:val="006D3849"/>
    <w:rsid w:val="006D3CD6"/>
    <w:rsid w:val="006D3E35"/>
    <w:rsid w:val="006D4C87"/>
    <w:rsid w:val="006D6A2C"/>
    <w:rsid w:val="006D6DF9"/>
    <w:rsid w:val="006D70B1"/>
    <w:rsid w:val="006D7EC7"/>
    <w:rsid w:val="006E1A62"/>
    <w:rsid w:val="006E1AED"/>
    <w:rsid w:val="006E282B"/>
    <w:rsid w:val="006E7324"/>
    <w:rsid w:val="006F27C0"/>
    <w:rsid w:val="006F6C63"/>
    <w:rsid w:val="0070082E"/>
    <w:rsid w:val="00701700"/>
    <w:rsid w:val="00702657"/>
    <w:rsid w:val="00704AD1"/>
    <w:rsid w:val="007054AA"/>
    <w:rsid w:val="00705A56"/>
    <w:rsid w:val="00705ACE"/>
    <w:rsid w:val="0070611C"/>
    <w:rsid w:val="007070F2"/>
    <w:rsid w:val="0070735A"/>
    <w:rsid w:val="007106EC"/>
    <w:rsid w:val="00713EA4"/>
    <w:rsid w:val="00713EF7"/>
    <w:rsid w:val="00714CAE"/>
    <w:rsid w:val="00715611"/>
    <w:rsid w:val="00720DC5"/>
    <w:rsid w:val="0072155F"/>
    <w:rsid w:val="007215CC"/>
    <w:rsid w:val="00723B0E"/>
    <w:rsid w:val="00724E4A"/>
    <w:rsid w:val="00724EA7"/>
    <w:rsid w:val="00730A2C"/>
    <w:rsid w:val="007316E2"/>
    <w:rsid w:val="00731E9A"/>
    <w:rsid w:val="00732A17"/>
    <w:rsid w:val="00734FAC"/>
    <w:rsid w:val="007361F1"/>
    <w:rsid w:val="0074165A"/>
    <w:rsid w:val="00744349"/>
    <w:rsid w:val="00745393"/>
    <w:rsid w:val="00745492"/>
    <w:rsid w:val="00745516"/>
    <w:rsid w:val="00753D48"/>
    <w:rsid w:val="007546ED"/>
    <w:rsid w:val="00756977"/>
    <w:rsid w:val="007646D6"/>
    <w:rsid w:val="0076651A"/>
    <w:rsid w:val="00766ADB"/>
    <w:rsid w:val="00766BF2"/>
    <w:rsid w:val="00767897"/>
    <w:rsid w:val="00770955"/>
    <w:rsid w:val="00770D52"/>
    <w:rsid w:val="00777A8C"/>
    <w:rsid w:val="00781FAA"/>
    <w:rsid w:val="00782717"/>
    <w:rsid w:val="00786B8F"/>
    <w:rsid w:val="00786CFE"/>
    <w:rsid w:val="00790399"/>
    <w:rsid w:val="00791102"/>
    <w:rsid w:val="0079351D"/>
    <w:rsid w:val="00793756"/>
    <w:rsid w:val="00793D72"/>
    <w:rsid w:val="007952C8"/>
    <w:rsid w:val="00795C8D"/>
    <w:rsid w:val="00796B7E"/>
    <w:rsid w:val="0079753C"/>
    <w:rsid w:val="007A2B5D"/>
    <w:rsid w:val="007A2D44"/>
    <w:rsid w:val="007A3A66"/>
    <w:rsid w:val="007A621D"/>
    <w:rsid w:val="007A71DE"/>
    <w:rsid w:val="007A760D"/>
    <w:rsid w:val="007B051E"/>
    <w:rsid w:val="007B1C50"/>
    <w:rsid w:val="007B1F25"/>
    <w:rsid w:val="007B1FDA"/>
    <w:rsid w:val="007B5AD0"/>
    <w:rsid w:val="007B618F"/>
    <w:rsid w:val="007B6588"/>
    <w:rsid w:val="007B6629"/>
    <w:rsid w:val="007C23A6"/>
    <w:rsid w:val="007C5CE0"/>
    <w:rsid w:val="007C69B4"/>
    <w:rsid w:val="007D2B56"/>
    <w:rsid w:val="007D2B6F"/>
    <w:rsid w:val="007D7589"/>
    <w:rsid w:val="007E01FE"/>
    <w:rsid w:val="007E06CB"/>
    <w:rsid w:val="007E07D5"/>
    <w:rsid w:val="007E0B40"/>
    <w:rsid w:val="007E0F8B"/>
    <w:rsid w:val="007E14CF"/>
    <w:rsid w:val="007E3C5F"/>
    <w:rsid w:val="007E56FE"/>
    <w:rsid w:val="007E7A18"/>
    <w:rsid w:val="007F186A"/>
    <w:rsid w:val="007F528C"/>
    <w:rsid w:val="007F5A4A"/>
    <w:rsid w:val="008051E0"/>
    <w:rsid w:val="00805581"/>
    <w:rsid w:val="0080606C"/>
    <w:rsid w:val="00811429"/>
    <w:rsid w:val="00813573"/>
    <w:rsid w:val="00815540"/>
    <w:rsid w:val="0082310A"/>
    <w:rsid w:val="00831AA2"/>
    <w:rsid w:val="00832A34"/>
    <w:rsid w:val="008345B0"/>
    <w:rsid w:val="0084047C"/>
    <w:rsid w:val="00842580"/>
    <w:rsid w:val="0084318A"/>
    <w:rsid w:val="00845A7C"/>
    <w:rsid w:val="00846283"/>
    <w:rsid w:val="00847D6E"/>
    <w:rsid w:val="00852FB8"/>
    <w:rsid w:val="00854880"/>
    <w:rsid w:val="00856FCF"/>
    <w:rsid w:val="008617CD"/>
    <w:rsid w:val="00863CA0"/>
    <w:rsid w:val="00863F32"/>
    <w:rsid w:val="00864111"/>
    <w:rsid w:val="00864386"/>
    <w:rsid w:val="00871FDA"/>
    <w:rsid w:val="008731F1"/>
    <w:rsid w:val="00873917"/>
    <w:rsid w:val="0087646C"/>
    <w:rsid w:val="0088090A"/>
    <w:rsid w:val="008812F9"/>
    <w:rsid w:val="0088552D"/>
    <w:rsid w:val="008859E8"/>
    <w:rsid w:val="00887B0E"/>
    <w:rsid w:val="008922E9"/>
    <w:rsid w:val="00893A57"/>
    <w:rsid w:val="00895026"/>
    <w:rsid w:val="008A048F"/>
    <w:rsid w:val="008A103B"/>
    <w:rsid w:val="008A2AF7"/>
    <w:rsid w:val="008A3A27"/>
    <w:rsid w:val="008A40F7"/>
    <w:rsid w:val="008A7E98"/>
    <w:rsid w:val="008B017A"/>
    <w:rsid w:val="008B1458"/>
    <w:rsid w:val="008B5A54"/>
    <w:rsid w:val="008B6444"/>
    <w:rsid w:val="008B6456"/>
    <w:rsid w:val="008B671F"/>
    <w:rsid w:val="008B721D"/>
    <w:rsid w:val="008B7835"/>
    <w:rsid w:val="008C066B"/>
    <w:rsid w:val="008C1749"/>
    <w:rsid w:val="008C229C"/>
    <w:rsid w:val="008C2415"/>
    <w:rsid w:val="008C2D28"/>
    <w:rsid w:val="008C4F44"/>
    <w:rsid w:val="008C5FDF"/>
    <w:rsid w:val="008C7D77"/>
    <w:rsid w:val="008D124A"/>
    <w:rsid w:val="008D1F4E"/>
    <w:rsid w:val="008D2093"/>
    <w:rsid w:val="008D3286"/>
    <w:rsid w:val="008D616B"/>
    <w:rsid w:val="008E3D7D"/>
    <w:rsid w:val="008E45AE"/>
    <w:rsid w:val="008E5052"/>
    <w:rsid w:val="008E62B2"/>
    <w:rsid w:val="008F1E24"/>
    <w:rsid w:val="008F23D9"/>
    <w:rsid w:val="008F2CD2"/>
    <w:rsid w:val="008F404E"/>
    <w:rsid w:val="008F53C4"/>
    <w:rsid w:val="008F5C6B"/>
    <w:rsid w:val="008F7269"/>
    <w:rsid w:val="008F7B96"/>
    <w:rsid w:val="0090239A"/>
    <w:rsid w:val="00903D16"/>
    <w:rsid w:val="00905E9D"/>
    <w:rsid w:val="00907596"/>
    <w:rsid w:val="009075CB"/>
    <w:rsid w:val="00910A1A"/>
    <w:rsid w:val="0091150C"/>
    <w:rsid w:val="00911C8E"/>
    <w:rsid w:val="00916368"/>
    <w:rsid w:val="00922014"/>
    <w:rsid w:val="00922781"/>
    <w:rsid w:val="00922A84"/>
    <w:rsid w:val="0092434D"/>
    <w:rsid w:val="0092566F"/>
    <w:rsid w:val="00926389"/>
    <w:rsid w:val="00926FFC"/>
    <w:rsid w:val="00927408"/>
    <w:rsid w:val="009301D8"/>
    <w:rsid w:val="0093560E"/>
    <w:rsid w:val="00936245"/>
    <w:rsid w:val="00937ACE"/>
    <w:rsid w:val="00941DF5"/>
    <w:rsid w:val="00942AEB"/>
    <w:rsid w:val="0094566B"/>
    <w:rsid w:val="00946EF4"/>
    <w:rsid w:val="00947CDC"/>
    <w:rsid w:val="00952D6F"/>
    <w:rsid w:val="00953071"/>
    <w:rsid w:val="00956A18"/>
    <w:rsid w:val="00957346"/>
    <w:rsid w:val="00957FE8"/>
    <w:rsid w:val="0096006D"/>
    <w:rsid w:val="00961821"/>
    <w:rsid w:val="0096323C"/>
    <w:rsid w:val="00965E8F"/>
    <w:rsid w:val="009671F9"/>
    <w:rsid w:val="00974A88"/>
    <w:rsid w:val="0098004F"/>
    <w:rsid w:val="00981ADE"/>
    <w:rsid w:val="0098240F"/>
    <w:rsid w:val="00985970"/>
    <w:rsid w:val="00996404"/>
    <w:rsid w:val="00997A66"/>
    <w:rsid w:val="00997C0A"/>
    <w:rsid w:val="00997DAF"/>
    <w:rsid w:val="009A05FC"/>
    <w:rsid w:val="009A1426"/>
    <w:rsid w:val="009A30AE"/>
    <w:rsid w:val="009B4531"/>
    <w:rsid w:val="009B52E4"/>
    <w:rsid w:val="009B58D1"/>
    <w:rsid w:val="009B5FEA"/>
    <w:rsid w:val="009C1E5B"/>
    <w:rsid w:val="009C2A05"/>
    <w:rsid w:val="009C50A9"/>
    <w:rsid w:val="009C61FA"/>
    <w:rsid w:val="009C64DE"/>
    <w:rsid w:val="009C7A94"/>
    <w:rsid w:val="009D1049"/>
    <w:rsid w:val="009D10B0"/>
    <w:rsid w:val="009D401E"/>
    <w:rsid w:val="009D431A"/>
    <w:rsid w:val="009D5BBD"/>
    <w:rsid w:val="009E00B2"/>
    <w:rsid w:val="009E0970"/>
    <w:rsid w:val="009E414D"/>
    <w:rsid w:val="009E47E9"/>
    <w:rsid w:val="009E4D8C"/>
    <w:rsid w:val="009E6255"/>
    <w:rsid w:val="009E667C"/>
    <w:rsid w:val="009E7ED4"/>
    <w:rsid w:val="009F188F"/>
    <w:rsid w:val="009F1A25"/>
    <w:rsid w:val="009F2656"/>
    <w:rsid w:val="009F2A2A"/>
    <w:rsid w:val="009F4FE2"/>
    <w:rsid w:val="009F6150"/>
    <w:rsid w:val="009F6A16"/>
    <w:rsid w:val="009F6D2E"/>
    <w:rsid w:val="00A002F9"/>
    <w:rsid w:val="00A02E55"/>
    <w:rsid w:val="00A04FBF"/>
    <w:rsid w:val="00A13280"/>
    <w:rsid w:val="00A13323"/>
    <w:rsid w:val="00A1337F"/>
    <w:rsid w:val="00A1423E"/>
    <w:rsid w:val="00A21CD9"/>
    <w:rsid w:val="00A21E59"/>
    <w:rsid w:val="00A2343E"/>
    <w:rsid w:val="00A23AD2"/>
    <w:rsid w:val="00A24ED8"/>
    <w:rsid w:val="00A27BE4"/>
    <w:rsid w:val="00A31A82"/>
    <w:rsid w:val="00A3679E"/>
    <w:rsid w:val="00A36A47"/>
    <w:rsid w:val="00A40CB2"/>
    <w:rsid w:val="00A41A32"/>
    <w:rsid w:val="00A42D5C"/>
    <w:rsid w:val="00A44909"/>
    <w:rsid w:val="00A45417"/>
    <w:rsid w:val="00A46381"/>
    <w:rsid w:val="00A55E74"/>
    <w:rsid w:val="00A57CAB"/>
    <w:rsid w:val="00A64AE5"/>
    <w:rsid w:val="00A72A43"/>
    <w:rsid w:val="00A73096"/>
    <w:rsid w:val="00A74D3A"/>
    <w:rsid w:val="00A761F1"/>
    <w:rsid w:val="00A80952"/>
    <w:rsid w:val="00A834D6"/>
    <w:rsid w:val="00A84644"/>
    <w:rsid w:val="00A90953"/>
    <w:rsid w:val="00A90E10"/>
    <w:rsid w:val="00A96E54"/>
    <w:rsid w:val="00A96F55"/>
    <w:rsid w:val="00A974C1"/>
    <w:rsid w:val="00AA008A"/>
    <w:rsid w:val="00AA35D6"/>
    <w:rsid w:val="00AA469D"/>
    <w:rsid w:val="00AA6EFD"/>
    <w:rsid w:val="00AB21A6"/>
    <w:rsid w:val="00AB54C8"/>
    <w:rsid w:val="00AB56F0"/>
    <w:rsid w:val="00AB5B68"/>
    <w:rsid w:val="00AC11B4"/>
    <w:rsid w:val="00AC5F23"/>
    <w:rsid w:val="00AC7682"/>
    <w:rsid w:val="00AC7BE4"/>
    <w:rsid w:val="00AD275D"/>
    <w:rsid w:val="00AD767A"/>
    <w:rsid w:val="00AD7A4C"/>
    <w:rsid w:val="00AE2170"/>
    <w:rsid w:val="00AE2408"/>
    <w:rsid w:val="00AE2F91"/>
    <w:rsid w:val="00AE3AE4"/>
    <w:rsid w:val="00AE3BFA"/>
    <w:rsid w:val="00AE3E56"/>
    <w:rsid w:val="00AF03A1"/>
    <w:rsid w:val="00AF0A71"/>
    <w:rsid w:val="00AF3DE6"/>
    <w:rsid w:val="00AF5C96"/>
    <w:rsid w:val="00AF6737"/>
    <w:rsid w:val="00AF771E"/>
    <w:rsid w:val="00B02FF4"/>
    <w:rsid w:val="00B04B39"/>
    <w:rsid w:val="00B065A1"/>
    <w:rsid w:val="00B1354C"/>
    <w:rsid w:val="00B14591"/>
    <w:rsid w:val="00B15F7B"/>
    <w:rsid w:val="00B16831"/>
    <w:rsid w:val="00B17FC4"/>
    <w:rsid w:val="00B208D9"/>
    <w:rsid w:val="00B21D99"/>
    <w:rsid w:val="00B23699"/>
    <w:rsid w:val="00B24E46"/>
    <w:rsid w:val="00B25F7C"/>
    <w:rsid w:val="00B30EB4"/>
    <w:rsid w:val="00B30ED2"/>
    <w:rsid w:val="00B323EF"/>
    <w:rsid w:val="00B32D72"/>
    <w:rsid w:val="00B34CC3"/>
    <w:rsid w:val="00B35054"/>
    <w:rsid w:val="00B354CF"/>
    <w:rsid w:val="00B35F67"/>
    <w:rsid w:val="00B36B57"/>
    <w:rsid w:val="00B36D6D"/>
    <w:rsid w:val="00B41980"/>
    <w:rsid w:val="00B41CB0"/>
    <w:rsid w:val="00B41EF3"/>
    <w:rsid w:val="00B43AFD"/>
    <w:rsid w:val="00B45E75"/>
    <w:rsid w:val="00B47790"/>
    <w:rsid w:val="00B51EFF"/>
    <w:rsid w:val="00B536F2"/>
    <w:rsid w:val="00B54CAA"/>
    <w:rsid w:val="00B562ED"/>
    <w:rsid w:val="00B5737A"/>
    <w:rsid w:val="00B62EF9"/>
    <w:rsid w:val="00B62F13"/>
    <w:rsid w:val="00B70A70"/>
    <w:rsid w:val="00B72CEA"/>
    <w:rsid w:val="00B74223"/>
    <w:rsid w:val="00B7562A"/>
    <w:rsid w:val="00B762DE"/>
    <w:rsid w:val="00B76904"/>
    <w:rsid w:val="00B76F6A"/>
    <w:rsid w:val="00B77D16"/>
    <w:rsid w:val="00B806AA"/>
    <w:rsid w:val="00B80FEB"/>
    <w:rsid w:val="00B8238E"/>
    <w:rsid w:val="00B828AB"/>
    <w:rsid w:val="00B829F2"/>
    <w:rsid w:val="00B8352A"/>
    <w:rsid w:val="00B83DE2"/>
    <w:rsid w:val="00B86482"/>
    <w:rsid w:val="00B8667D"/>
    <w:rsid w:val="00B87457"/>
    <w:rsid w:val="00B87F82"/>
    <w:rsid w:val="00B93358"/>
    <w:rsid w:val="00B976B1"/>
    <w:rsid w:val="00BA1D04"/>
    <w:rsid w:val="00BA1FE5"/>
    <w:rsid w:val="00BA3B06"/>
    <w:rsid w:val="00BA5396"/>
    <w:rsid w:val="00BB0E39"/>
    <w:rsid w:val="00BB320C"/>
    <w:rsid w:val="00BB424F"/>
    <w:rsid w:val="00BB5AA0"/>
    <w:rsid w:val="00BB5F52"/>
    <w:rsid w:val="00BB662E"/>
    <w:rsid w:val="00BB7516"/>
    <w:rsid w:val="00BC132D"/>
    <w:rsid w:val="00BC6EC2"/>
    <w:rsid w:val="00BC74D3"/>
    <w:rsid w:val="00BC7E4B"/>
    <w:rsid w:val="00BD3B10"/>
    <w:rsid w:val="00BD49D7"/>
    <w:rsid w:val="00BD5F06"/>
    <w:rsid w:val="00BE1A56"/>
    <w:rsid w:val="00BE1D86"/>
    <w:rsid w:val="00BE2DCC"/>
    <w:rsid w:val="00BE472D"/>
    <w:rsid w:val="00BE5DA0"/>
    <w:rsid w:val="00BE7CCF"/>
    <w:rsid w:val="00BF01D4"/>
    <w:rsid w:val="00BF1DAA"/>
    <w:rsid w:val="00BF2E8E"/>
    <w:rsid w:val="00BF4770"/>
    <w:rsid w:val="00BF5BBA"/>
    <w:rsid w:val="00BF626A"/>
    <w:rsid w:val="00BF757B"/>
    <w:rsid w:val="00C019BB"/>
    <w:rsid w:val="00C02B1A"/>
    <w:rsid w:val="00C032E7"/>
    <w:rsid w:val="00C04583"/>
    <w:rsid w:val="00C0797F"/>
    <w:rsid w:val="00C117C3"/>
    <w:rsid w:val="00C15466"/>
    <w:rsid w:val="00C1659A"/>
    <w:rsid w:val="00C16AF8"/>
    <w:rsid w:val="00C2386C"/>
    <w:rsid w:val="00C23949"/>
    <w:rsid w:val="00C31077"/>
    <w:rsid w:val="00C31E5C"/>
    <w:rsid w:val="00C31E91"/>
    <w:rsid w:val="00C326F6"/>
    <w:rsid w:val="00C32CFC"/>
    <w:rsid w:val="00C336F3"/>
    <w:rsid w:val="00C3515F"/>
    <w:rsid w:val="00C35687"/>
    <w:rsid w:val="00C36193"/>
    <w:rsid w:val="00C376E0"/>
    <w:rsid w:val="00C37CFD"/>
    <w:rsid w:val="00C47AF2"/>
    <w:rsid w:val="00C47B37"/>
    <w:rsid w:val="00C5027E"/>
    <w:rsid w:val="00C5157E"/>
    <w:rsid w:val="00C548AB"/>
    <w:rsid w:val="00C54B6F"/>
    <w:rsid w:val="00C55F7D"/>
    <w:rsid w:val="00C56C77"/>
    <w:rsid w:val="00C60517"/>
    <w:rsid w:val="00C61332"/>
    <w:rsid w:val="00C628D1"/>
    <w:rsid w:val="00C62EEC"/>
    <w:rsid w:val="00C631B1"/>
    <w:rsid w:val="00C64619"/>
    <w:rsid w:val="00C67877"/>
    <w:rsid w:val="00C70531"/>
    <w:rsid w:val="00C71766"/>
    <w:rsid w:val="00C72332"/>
    <w:rsid w:val="00C756C2"/>
    <w:rsid w:val="00C77D91"/>
    <w:rsid w:val="00C80B21"/>
    <w:rsid w:val="00C83403"/>
    <w:rsid w:val="00C856E6"/>
    <w:rsid w:val="00C85DC5"/>
    <w:rsid w:val="00C870F1"/>
    <w:rsid w:val="00C903C0"/>
    <w:rsid w:val="00C9072C"/>
    <w:rsid w:val="00C90811"/>
    <w:rsid w:val="00C956E9"/>
    <w:rsid w:val="00C960FD"/>
    <w:rsid w:val="00C967B9"/>
    <w:rsid w:val="00CA0A3A"/>
    <w:rsid w:val="00CA20B9"/>
    <w:rsid w:val="00CA34E9"/>
    <w:rsid w:val="00CA3D68"/>
    <w:rsid w:val="00CA4E46"/>
    <w:rsid w:val="00CA5170"/>
    <w:rsid w:val="00CA5A81"/>
    <w:rsid w:val="00CA7681"/>
    <w:rsid w:val="00CA7B9B"/>
    <w:rsid w:val="00CB08C0"/>
    <w:rsid w:val="00CB29B4"/>
    <w:rsid w:val="00CB3C9A"/>
    <w:rsid w:val="00CB5909"/>
    <w:rsid w:val="00CB6AA3"/>
    <w:rsid w:val="00CB6B44"/>
    <w:rsid w:val="00CB7151"/>
    <w:rsid w:val="00CB7E35"/>
    <w:rsid w:val="00CC492E"/>
    <w:rsid w:val="00CC49F6"/>
    <w:rsid w:val="00CC60BF"/>
    <w:rsid w:val="00CC6126"/>
    <w:rsid w:val="00CD1F0D"/>
    <w:rsid w:val="00CD478F"/>
    <w:rsid w:val="00CD5CBE"/>
    <w:rsid w:val="00CE2F3E"/>
    <w:rsid w:val="00CE3FE8"/>
    <w:rsid w:val="00CE60AA"/>
    <w:rsid w:val="00CE7093"/>
    <w:rsid w:val="00CE72D1"/>
    <w:rsid w:val="00CE7F54"/>
    <w:rsid w:val="00CF58FC"/>
    <w:rsid w:val="00CF76A6"/>
    <w:rsid w:val="00D00BD2"/>
    <w:rsid w:val="00D028FD"/>
    <w:rsid w:val="00D042FE"/>
    <w:rsid w:val="00D0451E"/>
    <w:rsid w:val="00D06356"/>
    <w:rsid w:val="00D0656F"/>
    <w:rsid w:val="00D065F8"/>
    <w:rsid w:val="00D0786D"/>
    <w:rsid w:val="00D07A03"/>
    <w:rsid w:val="00D07C66"/>
    <w:rsid w:val="00D102A0"/>
    <w:rsid w:val="00D10C1E"/>
    <w:rsid w:val="00D13867"/>
    <w:rsid w:val="00D143FA"/>
    <w:rsid w:val="00D15C21"/>
    <w:rsid w:val="00D22385"/>
    <w:rsid w:val="00D23FB5"/>
    <w:rsid w:val="00D24FD4"/>
    <w:rsid w:val="00D3060A"/>
    <w:rsid w:val="00D319B9"/>
    <w:rsid w:val="00D3478A"/>
    <w:rsid w:val="00D37178"/>
    <w:rsid w:val="00D410C3"/>
    <w:rsid w:val="00D4193F"/>
    <w:rsid w:val="00D423FA"/>
    <w:rsid w:val="00D4336B"/>
    <w:rsid w:val="00D4340F"/>
    <w:rsid w:val="00D43773"/>
    <w:rsid w:val="00D44CEB"/>
    <w:rsid w:val="00D44D13"/>
    <w:rsid w:val="00D511E3"/>
    <w:rsid w:val="00D5147B"/>
    <w:rsid w:val="00D53444"/>
    <w:rsid w:val="00D5383E"/>
    <w:rsid w:val="00D549A5"/>
    <w:rsid w:val="00D661EE"/>
    <w:rsid w:val="00D66449"/>
    <w:rsid w:val="00D671FC"/>
    <w:rsid w:val="00D7234A"/>
    <w:rsid w:val="00D72EF9"/>
    <w:rsid w:val="00D75432"/>
    <w:rsid w:val="00D80040"/>
    <w:rsid w:val="00D84205"/>
    <w:rsid w:val="00D9173C"/>
    <w:rsid w:val="00D93967"/>
    <w:rsid w:val="00D93A9A"/>
    <w:rsid w:val="00D94DAF"/>
    <w:rsid w:val="00DA06BB"/>
    <w:rsid w:val="00DA3ED0"/>
    <w:rsid w:val="00DA5723"/>
    <w:rsid w:val="00DA78B1"/>
    <w:rsid w:val="00DB58B8"/>
    <w:rsid w:val="00DC707C"/>
    <w:rsid w:val="00DD0B45"/>
    <w:rsid w:val="00DD2C04"/>
    <w:rsid w:val="00DD3587"/>
    <w:rsid w:val="00DD5BEF"/>
    <w:rsid w:val="00DE6E53"/>
    <w:rsid w:val="00DF199B"/>
    <w:rsid w:val="00DF3E88"/>
    <w:rsid w:val="00DF46F7"/>
    <w:rsid w:val="00E0071B"/>
    <w:rsid w:val="00E011C5"/>
    <w:rsid w:val="00E022CC"/>
    <w:rsid w:val="00E057ED"/>
    <w:rsid w:val="00E07E3B"/>
    <w:rsid w:val="00E133B3"/>
    <w:rsid w:val="00E1618B"/>
    <w:rsid w:val="00E17E35"/>
    <w:rsid w:val="00E211A4"/>
    <w:rsid w:val="00E21844"/>
    <w:rsid w:val="00E273B1"/>
    <w:rsid w:val="00E302D6"/>
    <w:rsid w:val="00E30E07"/>
    <w:rsid w:val="00E31D13"/>
    <w:rsid w:val="00E3527C"/>
    <w:rsid w:val="00E364AD"/>
    <w:rsid w:val="00E4091E"/>
    <w:rsid w:val="00E40B2F"/>
    <w:rsid w:val="00E40BF3"/>
    <w:rsid w:val="00E411C7"/>
    <w:rsid w:val="00E44DEB"/>
    <w:rsid w:val="00E46D28"/>
    <w:rsid w:val="00E47511"/>
    <w:rsid w:val="00E47745"/>
    <w:rsid w:val="00E47F61"/>
    <w:rsid w:val="00E52877"/>
    <w:rsid w:val="00E529F8"/>
    <w:rsid w:val="00E559F4"/>
    <w:rsid w:val="00E64BBB"/>
    <w:rsid w:val="00E667C7"/>
    <w:rsid w:val="00E67522"/>
    <w:rsid w:val="00E72D5C"/>
    <w:rsid w:val="00E74214"/>
    <w:rsid w:val="00E851A5"/>
    <w:rsid w:val="00E93209"/>
    <w:rsid w:val="00E93AD3"/>
    <w:rsid w:val="00E944CB"/>
    <w:rsid w:val="00E94B66"/>
    <w:rsid w:val="00E94CC6"/>
    <w:rsid w:val="00E95106"/>
    <w:rsid w:val="00E95BCB"/>
    <w:rsid w:val="00EA179D"/>
    <w:rsid w:val="00EA17BC"/>
    <w:rsid w:val="00EA32A1"/>
    <w:rsid w:val="00EA3E0E"/>
    <w:rsid w:val="00EA4AA5"/>
    <w:rsid w:val="00EA54AA"/>
    <w:rsid w:val="00EB2AC0"/>
    <w:rsid w:val="00EB2B2B"/>
    <w:rsid w:val="00EB3517"/>
    <w:rsid w:val="00EB3AF4"/>
    <w:rsid w:val="00EB4B67"/>
    <w:rsid w:val="00EB6F99"/>
    <w:rsid w:val="00EB70C8"/>
    <w:rsid w:val="00EC5A2E"/>
    <w:rsid w:val="00EC7B44"/>
    <w:rsid w:val="00ED2EAE"/>
    <w:rsid w:val="00ED334D"/>
    <w:rsid w:val="00ED76CF"/>
    <w:rsid w:val="00EE0A5E"/>
    <w:rsid w:val="00EE2785"/>
    <w:rsid w:val="00EE31A6"/>
    <w:rsid w:val="00EE4C06"/>
    <w:rsid w:val="00EE6E69"/>
    <w:rsid w:val="00EE7424"/>
    <w:rsid w:val="00EF0163"/>
    <w:rsid w:val="00EF5863"/>
    <w:rsid w:val="00EF5881"/>
    <w:rsid w:val="00EF6964"/>
    <w:rsid w:val="00EF6F05"/>
    <w:rsid w:val="00F0152E"/>
    <w:rsid w:val="00F01755"/>
    <w:rsid w:val="00F02ACA"/>
    <w:rsid w:val="00F03F30"/>
    <w:rsid w:val="00F04676"/>
    <w:rsid w:val="00F07117"/>
    <w:rsid w:val="00F10D66"/>
    <w:rsid w:val="00F1108D"/>
    <w:rsid w:val="00F1196F"/>
    <w:rsid w:val="00F11F3B"/>
    <w:rsid w:val="00F1220B"/>
    <w:rsid w:val="00F12D6C"/>
    <w:rsid w:val="00F13A1D"/>
    <w:rsid w:val="00F15BF5"/>
    <w:rsid w:val="00F204E1"/>
    <w:rsid w:val="00F2119C"/>
    <w:rsid w:val="00F26C22"/>
    <w:rsid w:val="00F336C2"/>
    <w:rsid w:val="00F3480B"/>
    <w:rsid w:val="00F356DF"/>
    <w:rsid w:val="00F3620B"/>
    <w:rsid w:val="00F36705"/>
    <w:rsid w:val="00F37263"/>
    <w:rsid w:val="00F43D2C"/>
    <w:rsid w:val="00F4535A"/>
    <w:rsid w:val="00F47820"/>
    <w:rsid w:val="00F50E29"/>
    <w:rsid w:val="00F50FC0"/>
    <w:rsid w:val="00F51E73"/>
    <w:rsid w:val="00F53888"/>
    <w:rsid w:val="00F55C81"/>
    <w:rsid w:val="00F629B1"/>
    <w:rsid w:val="00F633A2"/>
    <w:rsid w:val="00F6488A"/>
    <w:rsid w:val="00F6552E"/>
    <w:rsid w:val="00F66521"/>
    <w:rsid w:val="00F67807"/>
    <w:rsid w:val="00F70120"/>
    <w:rsid w:val="00F71ECC"/>
    <w:rsid w:val="00F72841"/>
    <w:rsid w:val="00F75457"/>
    <w:rsid w:val="00F815C1"/>
    <w:rsid w:val="00F815F3"/>
    <w:rsid w:val="00F831F0"/>
    <w:rsid w:val="00F915E7"/>
    <w:rsid w:val="00F97CCC"/>
    <w:rsid w:val="00FA0191"/>
    <w:rsid w:val="00FA1206"/>
    <w:rsid w:val="00FA413F"/>
    <w:rsid w:val="00FA579F"/>
    <w:rsid w:val="00FA6DBA"/>
    <w:rsid w:val="00FB047E"/>
    <w:rsid w:val="00FB3BF0"/>
    <w:rsid w:val="00FB7C2F"/>
    <w:rsid w:val="00FC03DA"/>
    <w:rsid w:val="00FC281A"/>
    <w:rsid w:val="00FC5C3F"/>
    <w:rsid w:val="00FC6AE6"/>
    <w:rsid w:val="00FC7312"/>
    <w:rsid w:val="00FC7D3C"/>
    <w:rsid w:val="00FD10F1"/>
    <w:rsid w:val="00FD528A"/>
    <w:rsid w:val="00FD65E5"/>
    <w:rsid w:val="00FD6B9D"/>
    <w:rsid w:val="00FD6F13"/>
    <w:rsid w:val="00FE21CC"/>
    <w:rsid w:val="00FE696F"/>
    <w:rsid w:val="00FE720C"/>
    <w:rsid w:val="00FE792F"/>
    <w:rsid w:val="00FF02D7"/>
    <w:rsid w:val="00FF1458"/>
    <w:rsid w:val="00FF46E2"/>
    <w:rsid w:val="00FF5A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783CDC-64DD-4044-A4EA-1267F8202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93A"/>
    <w:pPr>
      <w:ind w:left="720"/>
      <w:contextualSpacing/>
    </w:pPr>
  </w:style>
  <w:style w:type="paragraph" w:styleId="Header">
    <w:name w:val="header"/>
    <w:basedOn w:val="Normal"/>
    <w:link w:val="HeaderChar"/>
    <w:uiPriority w:val="99"/>
    <w:unhideWhenUsed/>
    <w:rsid w:val="00267212"/>
    <w:pPr>
      <w:tabs>
        <w:tab w:val="center" w:pos="4153"/>
        <w:tab w:val="right" w:pos="8306"/>
      </w:tabs>
      <w:spacing w:after="0" w:line="240" w:lineRule="auto"/>
    </w:pPr>
  </w:style>
  <w:style w:type="character" w:customStyle="1" w:styleId="HeaderChar">
    <w:name w:val="Header Char"/>
    <w:basedOn w:val="DefaultParagraphFont"/>
    <w:link w:val="Header"/>
    <w:uiPriority w:val="99"/>
    <w:rsid w:val="00267212"/>
  </w:style>
  <w:style w:type="paragraph" w:styleId="Footer">
    <w:name w:val="footer"/>
    <w:basedOn w:val="Normal"/>
    <w:link w:val="FooterChar"/>
    <w:uiPriority w:val="99"/>
    <w:unhideWhenUsed/>
    <w:rsid w:val="00267212"/>
    <w:pPr>
      <w:tabs>
        <w:tab w:val="center" w:pos="4153"/>
        <w:tab w:val="right" w:pos="8306"/>
      </w:tabs>
      <w:spacing w:after="0" w:line="240" w:lineRule="auto"/>
    </w:pPr>
  </w:style>
  <w:style w:type="character" w:customStyle="1" w:styleId="FooterChar">
    <w:name w:val="Footer Char"/>
    <w:basedOn w:val="DefaultParagraphFont"/>
    <w:link w:val="Footer"/>
    <w:uiPriority w:val="99"/>
    <w:rsid w:val="00267212"/>
  </w:style>
  <w:style w:type="paragraph" w:styleId="BalloonText">
    <w:name w:val="Balloon Text"/>
    <w:basedOn w:val="Normal"/>
    <w:link w:val="BalloonTextChar"/>
    <w:uiPriority w:val="99"/>
    <w:semiHidden/>
    <w:unhideWhenUsed/>
    <w:rsid w:val="002672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212"/>
    <w:rPr>
      <w:rFonts w:ascii="Tahoma" w:hAnsi="Tahoma" w:cs="Tahoma"/>
      <w:sz w:val="16"/>
      <w:szCs w:val="16"/>
    </w:rPr>
  </w:style>
  <w:style w:type="character" w:styleId="Hyperlink">
    <w:name w:val="Hyperlink"/>
    <w:basedOn w:val="DefaultParagraphFont"/>
    <w:uiPriority w:val="99"/>
    <w:unhideWhenUsed/>
    <w:rsid w:val="007E07D5"/>
    <w:rPr>
      <w:color w:val="0000FF"/>
      <w:u w:val="single"/>
    </w:rPr>
  </w:style>
  <w:style w:type="table" w:styleId="TableGrid">
    <w:name w:val="Table Grid"/>
    <w:basedOn w:val="TableNormal"/>
    <w:uiPriority w:val="59"/>
    <w:rsid w:val="008A40F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F67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20DC5"/>
    <w:pPr>
      <w:bidi/>
      <w:spacing w:after="0" w:line="240" w:lineRule="auto"/>
    </w:pPr>
  </w:style>
  <w:style w:type="character" w:customStyle="1" w:styleId="NoSpacingChar">
    <w:name w:val="No Spacing Char"/>
    <w:basedOn w:val="DefaultParagraphFont"/>
    <w:link w:val="NoSpacing"/>
    <w:uiPriority w:val="1"/>
    <w:rsid w:val="00720DC5"/>
  </w:style>
  <w:style w:type="paragraph" w:styleId="CommentText">
    <w:name w:val="annotation text"/>
    <w:basedOn w:val="Normal"/>
    <w:link w:val="CommentTextChar"/>
    <w:uiPriority w:val="99"/>
    <w:unhideWhenUsed/>
    <w:rsid w:val="00613EEB"/>
    <w:pPr>
      <w:spacing w:line="240" w:lineRule="auto"/>
    </w:pPr>
    <w:rPr>
      <w:sz w:val="20"/>
      <w:szCs w:val="20"/>
    </w:rPr>
  </w:style>
  <w:style w:type="character" w:customStyle="1" w:styleId="CommentTextChar">
    <w:name w:val="Comment Text Char"/>
    <w:basedOn w:val="DefaultParagraphFont"/>
    <w:link w:val="CommentText"/>
    <w:uiPriority w:val="99"/>
    <w:rsid w:val="00613EE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25273">
      <w:bodyDiv w:val="1"/>
      <w:marLeft w:val="0"/>
      <w:marRight w:val="0"/>
      <w:marTop w:val="0"/>
      <w:marBottom w:val="0"/>
      <w:divBdr>
        <w:top w:val="none" w:sz="0" w:space="0" w:color="auto"/>
        <w:left w:val="none" w:sz="0" w:space="0" w:color="auto"/>
        <w:bottom w:val="none" w:sz="0" w:space="0" w:color="auto"/>
        <w:right w:val="none" w:sz="0" w:space="0" w:color="auto"/>
      </w:divBdr>
    </w:div>
    <w:div w:id="348216416">
      <w:bodyDiv w:val="1"/>
      <w:marLeft w:val="0"/>
      <w:marRight w:val="0"/>
      <w:marTop w:val="0"/>
      <w:marBottom w:val="0"/>
      <w:divBdr>
        <w:top w:val="none" w:sz="0" w:space="0" w:color="auto"/>
        <w:left w:val="none" w:sz="0" w:space="0" w:color="auto"/>
        <w:bottom w:val="none" w:sz="0" w:space="0" w:color="auto"/>
        <w:right w:val="none" w:sz="0" w:space="0" w:color="auto"/>
      </w:divBdr>
    </w:div>
    <w:div w:id="439222688">
      <w:bodyDiv w:val="1"/>
      <w:marLeft w:val="0"/>
      <w:marRight w:val="0"/>
      <w:marTop w:val="0"/>
      <w:marBottom w:val="0"/>
      <w:divBdr>
        <w:top w:val="none" w:sz="0" w:space="0" w:color="auto"/>
        <w:left w:val="none" w:sz="0" w:space="0" w:color="auto"/>
        <w:bottom w:val="none" w:sz="0" w:space="0" w:color="auto"/>
        <w:right w:val="none" w:sz="0" w:space="0" w:color="auto"/>
      </w:divBdr>
      <w:divsChild>
        <w:div w:id="2104647350">
          <w:marLeft w:val="0"/>
          <w:marRight w:val="547"/>
          <w:marTop w:val="192"/>
          <w:marBottom w:val="0"/>
          <w:divBdr>
            <w:top w:val="none" w:sz="0" w:space="0" w:color="auto"/>
            <w:left w:val="none" w:sz="0" w:space="0" w:color="auto"/>
            <w:bottom w:val="none" w:sz="0" w:space="0" w:color="auto"/>
            <w:right w:val="none" w:sz="0" w:space="0" w:color="auto"/>
          </w:divBdr>
        </w:div>
      </w:divsChild>
    </w:div>
    <w:div w:id="772172532">
      <w:bodyDiv w:val="1"/>
      <w:marLeft w:val="0"/>
      <w:marRight w:val="0"/>
      <w:marTop w:val="0"/>
      <w:marBottom w:val="0"/>
      <w:divBdr>
        <w:top w:val="none" w:sz="0" w:space="0" w:color="auto"/>
        <w:left w:val="none" w:sz="0" w:space="0" w:color="auto"/>
        <w:bottom w:val="none" w:sz="0" w:space="0" w:color="auto"/>
        <w:right w:val="none" w:sz="0" w:space="0" w:color="auto"/>
      </w:divBdr>
    </w:div>
    <w:div w:id="877086787">
      <w:bodyDiv w:val="1"/>
      <w:marLeft w:val="0"/>
      <w:marRight w:val="0"/>
      <w:marTop w:val="0"/>
      <w:marBottom w:val="0"/>
      <w:divBdr>
        <w:top w:val="none" w:sz="0" w:space="0" w:color="auto"/>
        <w:left w:val="none" w:sz="0" w:space="0" w:color="auto"/>
        <w:bottom w:val="none" w:sz="0" w:space="0" w:color="auto"/>
        <w:right w:val="none" w:sz="0" w:space="0" w:color="auto"/>
      </w:divBdr>
    </w:div>
    <w:div w:id="1219367414">
      <w:bodyDiv w:val="1"/>
      <w:marLeft w:val="0"/>
      <w:marRight w:val="0"/>
      <w:marTop w:val="0"/>
      <w:marBottom w:val="0"/>
      <w:divBdr>
        <w:top w:val="none" w:sz="0" w:space="0" w:color="auto"/>
        <w:left w:val="none" w:sz="0" w:space="0" w:color="auto"/>
        <w:bottom w:val="none" w:sz="0" w:space="0" w:color="auto"/>
        <w:right w:val="none" w:sz="0" w:space="0" w:color="auto"/>
      </w:divBdr>
    </w:div>
    <w:div w:id="1682969685">
      <w:bodyDiv w:val="1"/>
      <w:marLeft w:val="0"/>
      <w:marRight w:val="0"/>
      <w:marTop w:val="0"/>
      <w:marBottom w:val="0"/>
      <w:divBdr>
        <w:top w:val="none" w:sz="0" w:space="0" w:color="auto"/>
        <w:left w:val="none" w:sz="0" w:space="0" w:color="auto"/>
        <w:bottom w:val="none" w:sz="0" w:space="0" w:color="auto"/>
        <w:right w:val="none" w:sz="0" w:space="0" w:color="auto"/>
      </w:divBdr>
    </w:div>
    <w:div w:id="170409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2012-01-18T00:00:00</PublishDate>
  <Abstract> نموذج (1) " خطة تحسين مقرر دراسي لعضو هيئة تدريس"</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EC8B28-F2BD-4589-BE46-4F1888EDF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595</Words>
  <Characters>3396</Characters>
  <Application>Microsoft Office Word</Application>
  <DocSecurity>0</DocSecurity>
  <Lines>28</Lines>
  <Paragraphs>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خـــطة تحسين المقرر الدراسي</vt:lpstr>
      <vt:lpstr>خـــطة تحسين المقرر الدراسي</vt:lpstr>
    </vt:vector>
  </TitlesOfParts>
  <Company/>
  <LinksUpToDate>false</LinksUpToDate>
  <CharactersWithSpaces>3984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خـــطة تحسين المقرر الدراسي</dc:title>
  <dc:subject>وفقاً لتقييم الطلاب والطالبات للمقرر والأداء بغرض تحسين وتطوير العملية التعليمية</dc:subject>
  <dc:creator>وحدة القياس والتقويم</dc:creator>
  <cp:lastModifiedBy>Mohamed Sayed Mohamed Zakhera</cp:lastModifiedBy>
  <cp:revision>41</cp:revision>
  <cp:lastPrinted>2018-03-13T08:32:00Z</cp:lastPrinted>
  <dcterms:created xsi:type="dcterms:W3CDTF">2016-03-06T09:25:00Z</dcterms:created>
  <dcterms:modified xsi:type="dcterms:W3CDTF">2018-03-13T08:32:00Z</dcterms:modified>
</cp:coreProperties>
</file>