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15" w:rsidRDefault="009B1C15" w:rsidP="009B1C15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bookmarkStart w:id="0" w:name="_GoBack"/>
      <w:bookmarkEnd w:id="0"/>
      <w:r>
        <w:rPr>
          <w:rFonts w:ascii="Traditional Arabic" w:hAnsi="Traditional Arabic" w:cs="Traditional Arabic"/>
          <w:sz w:val="24"/>
          <w:szCs w:val="24"/>
          <w:u w:val="single"/>
        </w:rPr>
        <w:t xml:space="preserve">A Template for Evaluation </w:t>
      </w:r>
      <w:proofErr w:type="gramStart"/>
      <w:r>
        <w:rPr>
          <w:rFonts w:ascii="Traditional Arabic" w:hAnsi="Traditional Arabic" w:cs="Traditional Arabic"/>
          <w:sz w:val="24"/>
          <w:szCs w:val="24"/>
          <w:u w:val="single"/>
        </w:rPr>
        <w:t>of  Annual</w:t>
      </w:r>
      <w:proofErr w:type="gramEnd"/>
      <w:r>
        <w:rPr>
          <w:rFonts w:ascii="Traditional Arabic" w:hAnsi="Traditional Arabic" w:cs="Traditional Arabic"/>
          <w:sz w:val="24"/>
          <w:szCs w:val="24"/>
          <w:u w:val="single"/>
        </w:rPr>
        <w:t xml:space="preserve"> Program Report (Quality-N-Teaching 5) </w:t>
      </w:r>
      <w:proofErr w:type="spellStart"/>
      <w:r>
        <w:rPr>
          <w:rFonts w:ascii="Traditional Arabic" w:hAnsi="Traditional Arabic" w:cs="Traditional Arabic"/>
          <w:sz w:val="24"/>
          <w:szCs w:val="24"/>
          <w:u w:val="single"/>
        </w:rPr>
        <w:t>Najran</w:t>
      </w:r>
      <w:proofErr w:type="spellEnd"/>
      <w:r>
        <w:rPr>
          <w:rFonts w:ascii="Traditional Arabic" w:hAnsi="Traditional Arabic" w:cs="Traditional Arabic"/>
          <w:sz w:val="24"/>
          <w:szCs w:val="24"/>
          <w:u w:val="single"/>
        </w:rPr>
        <w:t xml:space="preserve"> University</w:t>
      </w:r>
    </w:p>
    <w:p w:rsidR="00F336C2" w:rsidRPr="003D6270" w:rsidRDefault="00F336C2" w:rsidP="004E0280">
      <w:pPr>
        <w:ind w:left="36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نموذج تق</w:t>
      </w:r>
      <w:r w:rsidR="00BE7CCF"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ويم </w:t>
      </w:r>
      <w:r w:rsidR="00DD3587"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 w:rsidR="004E0280"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تقرير </w:t>
      </w:r>
      <w:r w:rsidR="00DD3587"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 w:rsidR="004E0280"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سنوي لبرنامج دراسي</w:t>
      </w:r>
      <w:r w:rsidRPr="003D627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- جامعة نجران</w:t>
      </w:r>
      <w:r w:rsidR="003D627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(جودة-ن- تعليم 5)</w:t>
      </w:r>
    </w:p>
    <w:p w:rsidR="00B762DE" w:rsidRPr="005109A9" w:rsidRDefault="00B762DE" w:rsidP="00B762DE">
      <w:pPr>
        <w:ind w:left="360"/>
        <w:rPr>
          <w:rFonts w:cs="PT Bold Heading"/>
          <w:sz w:val="24"/>
          <w:szCs w:val="24"/>
          <w:rtl/>
        </w:rPr>
      </w:pPr>
      <w:r w:rsidRPr="005109A9">
        <w:rPr>
          <w:rFonts w:cs="PT Bold Heading" w:hint="cs"/>
          <w:sz w:val="24"/>
          <w:szCs w:val="24"/>
          <w:rtl/>
        </w:rPr>
        <w:t xml:space="preserve">مسمى البرنامج:     </w:t>
      </w:r>
    </w:p>
    <w:p w:rsidR="00B762DE" w:rsidRPr="0096516F" w:rsidRDefault="00B762DE" w:rsidP="00B762DE">
      <w:pPr>
        <w:ind w:left="360"/>
        <w:rPr>
          <w:rFonts w:asciiTheme="minorBidi" w:hAnsiTheme="minorBidi" w:cs="Traditional Arabic"/>
          <w:b/>
          <w:bCs/>
          <w:sz w:val="28"/>
          <w:szCs w:val="28"/>
          <w:rtl/>
        </w:rPr>
      </w:pPr>
      <w:r w:rsidRPr="005109A9">
        <w:rPr>
          <w:rFonts w:cs="PT Bold Heading" w:hint="cs"/>
          <w:sz w:val="24"/>
          <w:szCs w:val="24"/>
          <w:rtl/>
        </w:rPr>
        <w:t>مسمى الكلية التابع لها البرنامج:</w:t>
      </w:r>
      <w:r>
        <w:rPr>
          <w:rFonts w:cs="PT Bold Heading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3741"/>
        <w:gridCol w:w="1098"/>
        <w:gridCol w:w="1152"/>
        <w:gridCol w:w="3150"/>
      </w:tblGrid>
      <w:tr w:rsidR="00957346" w:rsidTr="009B1C15">
        <w:trPr>
          <w:trHeight w:val="672"/>
          <w:jc w:val="center"/>
        </w:trPr>
        <w:tc>
          <w:tcPr>
            <w:tcW w:w="3741" w:type="dxa"/>
            <w:shd w:val="clear" w:color="auto" w:fill="FABF8F" w:themeFill="accent6" w:themeFillTint="99"/>
          </w:tcPr>
          <w:p w:rsidR="00957346" w:rsidRPr="009B1C15" w:rsidRDefault="00957346" w:rsidP="009B1C1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9B1C15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العنصر</w:t>
            </w:r>
          </w:p>
        </w:tc>
        <w:tc>
          <w:tcPr>
            <w:tcW w:w="1098" w:type="dxa"/>
            <w:shd w:val="clear" w:color="auto" w:fill="FABF8F" w:themeFill="accent6" w:themeFillTint="99"/>
          </w:tcPr>
          <w:p w:rsidR="00957346" w:rsidRPr="009B1C15" w:rsidRDefault="00957346" w:rsidP="00035AC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9B1C15">
              <w:rPr>
                <w:rFonts w:cs="PT Bold Heading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52" w:type="dxa"/>
            <w:shd w:val="clear" w:color="auto" w:fill="FABF8F" w:themeFill="accent6" w:themeFillTint="99"/>
          </w:tcPr>
          <w:p w:rsidR="00957346" w:rsidRPr="009B1C15" w:rsidRDefault="00957346" w:rsidP="00957346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9B1C15">
              <w:rPr>
                <w:rFonts w:cs="PT Bold Heading" w:hint="cs"/>
                <w:b/>
                <w:bCs/>
                <w:sz w:val="24"/>
                <w:szCs w:val="24"/>
                <w:rtl/>
              </w:rPr>
              <w:t>غير مستوفي</w:t>
            </w:r>
          </w:p>
        </w:tc>
        <w:tc>
          <w:tcPr>
            <w:tcW w:w="3150" w:type="dxa"/>
            <w:shd w:val="clear" w:color="auto" w:fill="FABF8F" w:themeFill="accent6" w:themeFillTint="99"/>
          </w:tcPr>
          <w:p w:rsidR="00957346" w:rsidRPr="009B1C15" w:rsidRDefault="00957346" w:rsidP="00035AC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9B1C15">
              <w:rPr>
                <w:rFonts w:cs="PT Bold Heading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57346" w:rsidTr="009B1C15">
        <w:trPr>
          <w:trHeight w:val="361"/>
          <w:jc w:val="center"/>
        </w:trPr>
        <w:tc>
          <w:tcPr>
            <w:tcW w:w="3741" w:type="dxa"/>
          </w:tcPr>
          <w:p w:rsidR="00053C99" w:rsidRPr="00053C99" w:rsidRDefault="00053C99" w:rsidP="00053C99">
            <w:pPr>
              <w:pStyle w:val="ListParagraph"/>
              <w:numPr>
                <w:ilvl w:val="0"/>
                <w:numId w:val="39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 w:cs="Traditional Arabic" w:hint="cs"/>
                <w:b/>
                <w:bCs/>
                <w:color w:val="C00000"/>
                <w:sz w:val="24"/>
                <w:szCs w:val="24"/>
                <w:rtl/>
              </w:rPr>
              <w:t>بيانات عامة عن البرنامج  وتبعيته ومواقع تقديمه</w:t>
            </w:r>
          </w:p>
          <w:p w:rsidR="00957346" w:rsidRPr="00053C99" w:rsidRDefault="00053C99" w:rsidP="00053C99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التعريف ب</w:t>
            </w:r>
            <w:r w:rsidR="009C64DE" w:rsidRPr="00053C99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البرنامج 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( الاسم والرمز </w:t>
            </w:r>
            <w:r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اسم معد التقرير </w:t>
            </w:r>
            <w:r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53C99">
              <w:rPr>
                <w:rFonts w:asciiTheme="minorBidi" w:hAnsiTheme="minorBidi" w:cs="Traditional Arabic" w:hint="cs"/>
                <w:b/>
                <w:bCs/>
                <w:color w:val="C00000"/>
                <w:sz w:val="24"/>
                <w:szCs w:val="24"/>
                <w:rtl/>
              </w:rPr>
              <w:t>السنة التي اعد لها التقرير)</w:t>
            </w:r>
          </w:p>
        </w:tc>
        <w:tc>
          <w:tcPr>
            <w:tcW w:w="109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57346" w:rsidTr="009B1C15">
        <w:trPr>
          <w:trHeight w:val="371"/>
          <w:jc w:val="center"/>
        </w:trPr>
        <w:tc>
          <w:tcPr>
            <w:tcW w:w="3741" w:type="dxa"/>
          </w:tcPr>
          <w:p w:rsidR="00FE21CC" w:rsidRPr="00B513B0" w:rsidRDefault="009C64DE" w:rsidP="00B513B0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معلومات البرنامج الإحصائية</w:t>
            </w:r>
          </w:p>
        </w:tc>
        <w:tc>
          <w:tcPr>
            <w:tcW w:w="109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FE21CC" w:rsidTr="009B1C15">
        <w:trPr>
          <w:trHeight w:val="361"/>
          <w:jc w:val="center"/>
        </w:trPr>
        <w:tc>
          <w:tcPr>
            <w:tcW w:w="3741" w:type="dxa"/>
          </w:tcPr>
          <w:p w:rsidR="00FE21CC" w:rsidRDefault="00FE21CC" w:rsidP="00FE21CC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نتائج توظيف الخريجين</w:t>
            </w:r>
          </w:p>
        </w:tc>
        <w:tc>
          <w:tcPr>
            <w:tcW w:w="1098" w:type="dxa"/>
          </w:tcPr>
          <w:p w:rsidR="00FE21CC" w:rsidRDefault="00FE21C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FE21CC" w:rsidRDefault="00FE21C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FE21CC" w:rsidRDefault="00FE21CC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957346" w:rsidTr="009B1C15">
        <w:trPr>
          <w:trHeight w:val="1075"/>
          <w:jc w:val="center"/>
        </w:trPr>
        <w:tc>
          <w:tcPr>
            <w:tcW w:w="3741" w:type="dxa"/>
          </w:tcPr>
          <w:p w:rsidR="00957346" w:rsidRPr="00B513B0" w:rsidRDefault="009C64DE" w:rsidP="00B513B0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بيئة عمل البرنامج</w:t>
            </w:r>
          </w:p>
          <w:p w:rsidR="00572E82" w:rsidRPr="00F356DF" w:rsidRDefault="00572E82" w:rsidP="00E47511">
            <w:pPr>
              <w:pStyle w:val="ListParagraph"/>
              <w:numPr>
                <w:ilvl w:val="0"/>
                <w:numId w:val="36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التغيرات داخل المؤسسة</w:t>
            </w:r>
          </w:p>
          <w:p w:rsidR="00572E82" w:rsidRPr="00572E82" w:rsidRDefault="00572E82" w:rsidP="00E47511">
            <w:pPr>
              <w:pStyle w:val="ListParagraph"/>
              <w:numPr>
                <w:ilvl w:val="0"/>
                <w:numId w:val="36"/>
              </w:num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التغيرات خارج المؤسسة</w:t>
            </w:r>
          </w:p>
        </w:tc>
        <w:tc>
          <w:tcPr>
            <w:tcW w:w="1098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957346" w:rsidRDefault="00957346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E4B7E" w:rsidTr="009B1C15">
        <w:trPr>
          <w:trHeight w:val="713"/>
          <w:jc w:val="center"/>
        </w:trPr>
        <w:tc>
          <w:tcPr>
            <w:tcW w:w="3741" w:type="dxa"/>
          </w:tcPr>
          <w:p w:rsidR="003E4B7E" w:rsidRPr="00B513B0" w:rsidRDefault="00F71ECC" w:rsidP="00B513B0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نتائج المقررات</w:t>
            </w:r>
            <w:r w:rsidR="009C64DE"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الدراسي</w:t>
            </w:r>
            <w:r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ة</w:t>
            </w:r>
          </w:p>
          <w:p w:rsidR="00572E82" w:rsidRPr="00F356DF" w:rsidRDefault="00572E82" w:rsidP="00572E82">
            <w:pPr>
              <w:pStyle w:val="ListParagraph"/>
              <w:numPr>
                <w:ilvl w:val="0"/>
                <w:numId w:val="36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تحليل نتائج المقررات الدراسية</w:t>
            </w:r>
          </w:p>
        </w:tc>
        <w:tc>
          <w:tcPr>
            <w:tcW w:w="1098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6C2B9D" w:rsidTr="009B1C15">
        <w:trPr>
          <w:trHeight w:val="371"/>
          <w:jc w:val="center"/>
        </w:trPr>
        <w:tc>
          <w:tcPr>
            <w:tcW w:w="3741" w:type="dxa"/>
          </w:tcPr>
          <w:p w:rsidR="006C2B9D" w:rsidRDefault="006C2B9D" w:rsidP="00F71ECC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تدريس المقررات المخطط لها</w:t>
            </w:r>
          </w:p>
        </w:tc>
        <w:tc>
          <w:tcPr>
            <w:tcW w:w="1098" w:type="dxa"/>
          </w:tcPr>
          <w:p w:rsidR="006C2B9D" w:rsidRDefault="006C2B9D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6C2B9D" w:rsidRDefault="006C2B9D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6C2B9D" w:rsidRDefault="006C2B9D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1B6162" w:rsidTr="009B1C15">
        <w:trPr>
          <w:trHeight w:val="1075"/>
          <w:jc w:val="center"/>
        </w:trPr>
        <w:tc>
          <w:tcPr>
            <w:tcW w:w="3741" w:type="dxa"/>
          </w:tcPr>
          <w:p w:rsidR="001B6162" w:rsidRDefault="00B513B0" w:rsidP="00035AC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sz w:val="24"/>
                <w:szCs w:val="24"/>
              </w:rPr>
              <w:t>E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71ECC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إدارة البرنامج وتنفيذه</w:t>
            </w:r>
          </w:p>
          <w:p w:rsidR="006C2B9D" w:rsidRPr="00F356DF" w:rsidRDefault="00F356DF" w:rsidP="006C2B9D">
            <w:p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sz w:val="24"/>
                <w:szCs w:val="24"/>
                <w:rtl/>
              </w:rPr>
              <w:t>-</w:t>
            </w:r>
            <w:r w:rsidR="006C2B9D"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الصعوبات </w:t>
            </w:r>
            <w:r w:rsidR="006C2B9D" w:rsidRPr="00F356DF">
              <w:rPr>
                <w:rFonts w:asciiTheme="minorBidi" w:hAnsiTheme="minorBidi" w:cs="Traditional Arabic"/>
                <w:sz w:val="24"/>
                <w:szCs w:val="24"/>
                <w:rtl/>
              </w:rPr>
              <w:t>–</w:t>
            </w:r>
            <w:r w:rsidR="006C2B9D"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أثر الصعوبات  على تحقيق الأهداف</w:t>
            </w:r>
            <w:r w:rsidR="006C2B9D" w:rsidRPr="00F356DF">
              <w:rPr>
                <w:rFonts w:asciiTheme="minorBidi" w:hAnsiTheme="minorBidi" w:cs="Traditional Arabic"/>
                <w:sz w:val="24"/>
                <w:szCs w:val="24"/>
                <w:rtl/>
              </w:rPr>
              <w:t>–</w:t>
            </w:r>
            <w:r w:rsidR="006C2B9D"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الإجراءات المقترحة لتفادي الصعوبات المستقبلية )</w:t>
            </w:r>
          </w:p>
        </w:tc>
        <w:tc>
          <w:tcPr>
            <w:tcW w:w="1098" w:type="dxa"/>
          </w:tcPr>
          <w:p w:rsidR="001B6162" w:rsidRDefault="001B616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1B6162" w:rsidRDefault="001B616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1B6162" w:rsidRDefault="001B6162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E4B7E" w:rsidTr="009B1C15">
        <w:trPr>
          <w:trHeight w:val="2130"/>
          <w:jc w:val="center"/>
        </w:trPr>
        <w:tc>
          <w:tcPr>
            <w:tcW w:w="3741" w:type="dxa"/>
          </w:tcPr>
          <w:p w:rsidR="003E4B7E" w:rsidRPr="00B513B0" w:rsidRDefault="00F71ECC" w:rsidP="00B513B0">
            <w:pPr>
              <w:pStyle w:val="ListParagraph"/>
              <w:numPr>
                <w:ilvl w:val="0"/>
                <w:numId w:val="40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B513B0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ملخص تقييم البرنامج</w:t>
            </w:r>
          </w:p>
          <w:p w:rsidR="00F71ECC" w:rsidRPr="00F356DF" w:rsidRDefault="00F71ECC" w:rsidP="00F71ECC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تقييم الطلبة المتخرجين</w:t>
            </w:r>
          </w:p>
          <w:p w:rsidR="00F71ECC" w:rsidRPr="00F356DF" w:rsidRDefault="00C47B37" w:rsidP="00B513B0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تقييم أصحاب العمل</w:t>
            </w:r>
            <w:r w:rsidR="00B513B0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/ </w:t>
            </w:r>
            <w:r w:rsidR="00B513B0" w:rsidRPr="00B513B0"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 xml:space="preserve">المراجعة الخارجية </w:t>
            </w:r>
          </w:p>
          <w:p w:rsidR="00C47B37" w:rsidRPr="00B513B0" w:rsidRDefault="00C47B37" w:rsidP="00B513B0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color w:val="C00000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مقاييس تقييم</w:t>
            </w:r>
            <w:r w:rsidR="00B513B0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</w:t>
            </w:r>
            <w:r w:rsidR="00B513B0" w:rsidRPr="00B513B0"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>المعايير الفرعية للمعيار الرابع</w:t>
            </w:r>
            <w:r w:rsidRPr="00B513B0"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 xml:space="preserve"> الجودة</w:t>
            </w:r>
          </w:p>
          <w:p w:rsidR="00F71ECC" w:rsidRPr="00D65F81" w:rsidRDefault="00F71ECC" w:rsidP="00D672EC">
            <w:pPr>
              <w:pStyle w:val="ListParagraph"/>
              <w:tabs>
                <w:tab w:val="center" w:pos="3973"/>
              </w:tabs>
              <w:ind w:left="393"/>
              <w:rPr>
                <w:rFonts w:asciiTheme="majorBidi" w:eastAsia="Calibr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E47511" w:rsidRDefault="00E47511" w:rsidP="00035AC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:rsidR="00E47511" w:rsidRDefault="00E47511" w:rsidP="00035AC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:rsidR="00E47511" w:rsidRDefault="00E47511" w:rsidP="00035AC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:rsidR="00E47511" w:rsidRDefault="00E47511" w:rsidP="00035AC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E4B7E" w:rsidTr="009B1C15">
        <w:trPr>
          <w:trHeight w:val="1788"/>
          <w:jc w:val="center"/>
        </w:trPr>
        <w:tc>
          <w:tcPr>
            <w:tcW w:w="3741" w:type="dxa"/>
          </w:tcPr>
          <w:p w:rsidR="003E4B7E" w:rsidRPr="00D65F81" w:rsidRDefault="00D65F81" w:rsidP="00D65F81">
            <w:pPr>
              <w:pStyle w:val="ListParagraph"/>
              <w:numPr>
                <w:ilvl w:val="0"/>
                <w:numId w:val="40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lastRenderedPageBreak/>
              <w:t xml:space="preserve">تقييم مقررات البرنامج </w:t>
            </w:r>
          </w:p>
          <w:p w:rsidR="00C47B37" w:rsidRDefault="00C47B37" w:rsidP="00C47B37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تقييم الطلبة للمقررات</w:t>
            </w:r>
          </w:p>
          <w:p w:rsidR="00D65F81" w:rsidRPr="00D65F81" w:rsidRDefault="00D65F81" w:rsidP="00C47B37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>المقررات التي درست عن طريق البرنامج/ من برامج أخرى</w:t>
            </w:r>
          </w:p>
          <w:p w:rsidR="00D65F81" w:rsidRPr="00D65F81" w:rsidRDefault="00D65F81" w:rsidP="00D65F81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D65F81"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 xml:space="preserve"> </w:t>
            </w:r>
            <w:r w:rsidRPr="00D65F81">
              <w:rPr>
                <w:rFonts w:asciiTheme="minorBidi" w:hAnsiTheme="minorBidi" w:cs="Traditional Arabic" w:hint="cs"/>
                <w:color w:val="0000FF"/>
                <w:sz w:val="24"/>
                <w:szCs w:val="24"/>
                <w:rtl/>
              </w:rPr>
              <w:t>تقرير حول</w:t>
            </w:r>
            <w:r w:rsidRPr="00D65F81">
              <w:rPr>
                <w:rFonts w:asciiTheme="minorBidi" w:hAnsiTheme="minorBidi" w:cs="Traditional Arabic" w:hint="cs"/>
                <w:color w:val="C00000"/>
                <w:sz w:val="24"/>
                <w:szCs w:val="24"/>
                <w:rtl/>
              </w:rPr>
              <w:t xml:space="preserve"> </w:t>
            </w:r>
            <w:r w:rsidRPr="00D65F81">
              <w:rPr>
                <w:rFonts w:asciiTheme="minorBidi" w:hAnsiTheme="minorBidi" w:cs="Traditional Arabic" w:hint="cs"/>
                <w:color w:val="0000FF"/>
                <w:sz w:val="24"/>
                <w:szCs w:val="24"/>
                <w:rtl/>
              </w:rPr>
              <w:t>خطة تقويم نواتج تعلم البرنامج</w:t>
            </w:r>
          </w:p>
          <w:p w:rsidR="00D65F81" w:rsidRPr="00D65F81" w:rsidRDefault="00D65F81" w:rsidP="00D65F81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>
              <w:rPr>
                <w:rFonts w:asciiTheme="minorBidi" w:hAnsiTheme="minorBidi" w:cs="Traditional Arabic" w:hint="cs"/>
                <w:color w:val="0000FF"/>
                <w:sz w:val="24"/>
                <w:szCs w:val="24"/>
                <w:rtl/>
              </w:rPr>
              <w:t>جدول</w:t>
            </w:r>
            <w:r w:rsidRPr="00D65F81">
              <w:rPr>
                <w:rFonts w:asciiTheme="minorBidi" w:hAnsiTheme="minorBidi" w:cs="Traditional Arabic" w:hint="cs"/>
                <w:color w:val="0000FF"/>
                <w:sz w:val="24"/>
                <w:szCs w:val="24"/>
                <w:rtl/>
              </w:rPr>
              <w:t xml:space="preserve"> مؤشرات الأداء </w:t>
            </w:r>
            <w:r>
              <w:rPr>
                <w:rFonts w:asciiTheme="minorBidi" w:hAnsiTheme="minorBidi" w:cs="Traditional Arabic" w:hint="cs"/>
                <w:color w:val="0000FF"/>
                <w:sz w:val="24"/>
                <w:szCs w:val="24"/>
                <w:rtl/>
              </w:rPr>
              <w:t xml:space="preserve">لكل ناتج تعلم </w:t>
            </w:r>
          </w:p>
          <w:p w:rsidR="00C47B37" w:rsidRPr="00F356DF" w:rsidRDefault="00C47B37" w:rsidP="00E55854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sz w:val="24"/>
                <w:szCs w:val="24"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برامج </w:t>
            </w:r>
            <w:r w:rsidR="00E55854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التهيئة </w:t>
            </w: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لأعضاء</w:t>
            </w:r>
            <w:r w:rsidR="00E55854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هيئة التدريس </w:t>
            </w: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الجدد</w:t>
            </w:r>
          </w:p>
          <w:p w:rsidR="00C47B37" w:rsidRPr="00C47B37" w:rsidRDefault="00C47B37" w:rsidP="00C47B37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F356D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أنشطة التطوير المهني لطاقم التدريس</w:t>
            </w:r>
          </w:p>
        </w:tc>
        <w:tc>
          <w:tcPr>
            <w:tcW w:w="1098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3E4B7E" w:rsidRDefault="003E4B7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E0071B" w:rsidTr="009B1C15">
        <w:trPr>
          <w:trHeight w:val="371"/>
          <w:jc w:val="center"/>
        </w:trPr>
        <w:tc>
          <w:tcPr>
            <w:tcW w:w="3741" w:type="dxa"/>
          </w:tcPr>
          <w:p w:rsidR="00E0071B" w:rsidRPr="00E55854" w:rsidRDefault="00C47B37" w:rsidP="00E55854">
            <w:pPr>
              <w:pStyle w:val="ListParagraph"/>
              <w:numPr>
                <w:ilvl w:val="0"/>
                <w:numId w:val="40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E55854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الرأي المستقل حول جودة البرنامج</w:t>
            </w:r>
          </w:p>
        </w:tc>
        <w:tc>
          <w:tcPr>
            <w:tcW w:w="1098" w:type="dxa"/>
          </w:tcPr>
          <w:p w:rsidR="00E0071B" w:rsidRDefault="00E0071B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E0071B" w:rsidRDefault="00E0071B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E0071B" w:rsidRDefault="00E0071B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F0152E" w:rsidTr="009B1C15">
        <w:trPr>
          <w:trHeight w:val="1075"/>
          <w:jc w:val="center"/>
        </w:trPr>
        <w:tc>
          <w:tcPr>
            <w:tcW w:w="3741" w:type="dxa"/>
          </w:tcPr>
          <w:p w:rsidR="00D672EC" w:rsidRPr="00D672EC" w:rsidRDefault="00D672EC" w:rsidP="00D672EC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ind w:left="573"/>
              <w:rPr>
                <w:rFonts w:asciiTheme="minorBidi" w:hAnsiTheme="minorBidi" w:cs="Traditional Arabic"/>
                <w:sz w:val="24"/>
                <w:szCs w:val="24"/>
              </w:rPr>
            </w:pPr>
            <w:r w:rsidRPr="00D672EC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جدول تقييم مؤشرات أداء البرنامج</w:t>
            </w:r>
            <w:r w:rsidR="00CB7E35" w:rsidRPr="00D672EC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</w:t>
            </w:r>
          </w:p>
          <w:p w:rsidR="00582B3F" w:rsidRPr="005C025F" w:rsidRDefault="005C025F" w:rsidP="005C025F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ind w:left="573"/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C025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جدول </w:t>
            </w:r>
            <w:r w:rsidR="00C47B37" w:rsidRPr="005C025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خطة العمل</w:t>
            </w:r>
            <w:r w:rsidRPr="005C025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 التنفيذية للبرنامج</w:t>
            </w:r>
          </w:p>
        </w:tc>
        <w:tc>
          <w:tcPr>
            <w:tcW w:w="1098" w:type="dxa"/>
          </w:tcPr>
          <w:p w:rsidR="00F0152E" w:rsidRDefault="00F0152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F0152E" w:rsidRDefault="00F0152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F0152E" w:rsidRDefault="00F0152E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5C025F" w:rsidTr="009B1C15">
        <w:trPr>
          <w:trHeight w:val="1075"/>
          <w:jc w:val="center"/>
        </w:trPr>
        <w:tc>
          <w:tcPr>
            <w:tcW w:w="3741" w:type="dxa"/>
          </w:tcPr>
          <w:p w:rsidR="005C025F" w:rsidRPr="005C025F" w:rsidRDefault="005C025F" w:rsidP="005C025F">
            <w:pPr>
              <w:pStyle w:val="ListParagraph"/>
              <w:numPr>
                <w:ilvl w:val="0"/>
                <w:numId w:val="40"/>
              </w:numPr>
              <w:tabs>
                <w:tab w:val="center" w:pos="3973"/>
              </w:tabs>
              <w:ind w:left="393"/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 w:rsidRPr="005C025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>تقرير</w:t>
            </w:r>
            <w:r w:rsidRPr="005C025F">
              <w:rPr>
                <w:rFonts w:asciiTheme="minorBidi" w:hAnsiTheme="minorBidi" w:cs="Traditional Arabic"/>
                <w:sz w:val="24"/>
                <w:szCs w:val="24"/>
                <w:rtl/>
              </w:rPr>
              <w:t xml:space="preserve"> </w:t>
            </w:r>
            <w:r w:rsidRPr="005C025F">
              <w:rPr>
                <w:rFonts w:asciiTheme="minorBidi" w:hAnsiTheme="minorBidi" w:cs="Traditional Arabic" w:hint="cs"/>
                <w:sz w:val="24"/>
                <w:szCs w:val="24"/>
                <w:rtl/>
              </w:rPr>
              <w:t xml:space="preserve">عن </w:t>
            </w:r>
            <w:r w:rsidRPr="005C025F">
              <w:rPr>
                <w:rFonts w:asciiTheme="minorBidi" w:hAnsiTheme="minorBidi" w:cs="Traditional Arabic"/>
                <w:sz w:val="24"/>
                <w:szCs w:val="24"/>
                <w:rtl/>
              </w:rPr>
              <w:t>ما تم من تقدم في تنفيذ خطط عمل العام السابق</w:t>
            </w:r>
          </w:p>
        </w:tc>
        <w:tc>
          <w:tcPr>
            <w:tcW w:w="1098" w:type="dxa"/>
          </w:tcPr>
          <w:p w:rsidR="005C025F" w:rsidRDefault="005C025F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5C025F" w:rsidRDefault="005C025F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5C025F" w:rsidRDefault="005C025F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F15BF5" w:rsidTr="009B1C15">
        <w:trPr>
          <w:trHeight w:val="361"/>
          <w:jc w:val="center"/>
        </w:trPr>
        <w:tc>
          <w:tcPr>
            <w:tcW w:w="3741" w:type="dxa"/>
          </w:tcPr>
          <w:p w:rsidR="00F15BF5" w:rsidRDefault="00CE72D1" w:rsidP="00F0152E">
            <w:pPr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اسم منسق البرنامج</w:t>
            </w:r>
            <w:r w:rsidR="005C025F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/ رئيس القسم/ التاريخ/ التوقيع</w:t>
            </w:r>
          </w:p>
        </w:tc>
        <w:tc>
          <w:tcPr>
            <w:tcW w:w="1098" w:type="dxa"/>
          </w:tcPr>
          <w:p w:rsidR="00F15BF5" w:rsidRDefault="00F15BF5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:rsidR="00F15BF5" w:rsidRDefault="00F15BF5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:rsidR="00F15BF5" w:rsidRDefault="00F15BF5" w:rsidP="00035AC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CE72D1" w:rsidRDefault="00CE72D1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6A6776" w:rsidRPr="00DC74A5" w:rsidRDefault="006A6776" w:rsidP="00DC74A5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rtl/>
        </w:rPr>
      </w:pPr>
      <w:r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>ت</w:t>
      </w:r>
      <w:r w:rsidR="00A36A47"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عديلات </w:t>
      </w:r>
      <w:r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جوهرية واجبة قبل عرض </w:t>
      </w:r>
      <w:r w:rsidR="00A36A47"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>التقرير على</w:t>
      </w:r>
      <w:r w:rsidR="00DC74A5"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 xml:space="preserve"> مجلس الكلية وقبل رفعه الى وكيل الجامعة للشؤون التعليمية</w:t>
      </w:r>
      <w:r w:rsidRPr="00DC74A5">
        <w:rPr>
          <w:rFonts w:asciiTheme="majorBidi" w:eastAsia="Calibri" w:hAnsiTheme="majorBidi" w:cstheme="majorBidi" w:hint="cs"/>
          <w:b/>
          <w:bCs/>
          <w:color w:val="C00000"/>
          <w:sz w:val="24"/>
          <w:szCs w:val="24"/>
          <w:u w:val="single"/>
          <w:rtl/>
        </w:rPr>
        <w:t>.</w:t>
      </w:r>
    </w:p>
    <w:p w:rsidR="001D08E2" w:rsidRDefault="001D08E2" w:rsidP="007A2B5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7A2B5D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</w:t>
      </w:r>
    </w:p>
    <w:p w:rsidR="001D08E2" w:rsidRDefault="00086FA0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:rsidR="001D08E2" w:rsidRDefault="00086FA0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</w:t>
      </w:r>
    </w:p>
    <w:p w:rsidR="001D08E2" w:rsidRPr="009E6255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ملاحظات عامة:</w:t>
      </w:r>
    </w:p>
    <w:p w:rsidR="00697C6E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</w:t>
      </w:r>
    </w:p>
    <w:p w:rsidR="00697C6E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2-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:rsidR="00697C6E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3-</w:t>
      </w:r>
      <w:r w:rsidR="00DC74A5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DC74A5" w:rsidRDefault="00DC74A5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DC74A5" w:rsidRDefault="00DC74A5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DC74A5" w:rsidRPr="00DC74A5" w:rsidRDefault="00DC74A5" w:rsidP="00697C6E">
      <w:pPr>
        <w:spacing w:line="360" w:lineRule="auto"/>
        <w:ind w:left="-625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</w:t>
      </w:r>
      <w:r w:rsidRPr="00DC74A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يعتمد ،،،</w:t>
      </w:r>
    </w:p>
    <w:p w:rsidR="00DA3ED0" w:rsidRPr="00DC74A5" w:rsidRDefault="00DA3ED0" w:rsidP="00DA3ED0">
      <w:pPr>
        <w:spacing w:before="240" w:after="0" w:line="360" w:lineRule="exact"/>
        <w:ind w:left="-625"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</w:p>
    <w:p w:rsidR="0087646C" w:rsidRPr="00DC74A5" w:rsidRDefault="00753D48" w:rsidP="00753D48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DC74A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                                                                              رئيس وحدة التعليم والتعلم</w:t>
      </w:r>
    </w:p>
    <w:p w:rsidR="00753D48" w:rsidRPr="00DC74A5" w:rsidRDefault="00753D48" w:rsidP="00753D48">
      <w:pPr>
        <w:spacing w:after="0" w:line="240" w:lineRule="auto"/>
        <w:ind w:left="60"/>
        <w:rPr>
          <w:rFonts w:ascii="Traditional Arabic" w:eastAsia="Calibri" w:hAnsi="Traditional Arabic" w:cs="Traditional Arabic"/>
          <w:b/>
          <w:bCs/>
          <w:color w:val="0033CC"/>
          <w:sz w:val="24"/>
          <w:szCs w:val="24"/>
          <w:rtl/>
        </w:rPr>
      </w:pPr>
      <w:r w:rsidRPr="00DC74A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                                                                                بعمادة التطوير والجودة</w:t>
      </w:r>
    </w:p>
    <w:p w:rsidR="0094566B" w:rsidRDefault="0094566B" w:rsidP="00753D4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94566B" w:rsidRDefault="0094566B" w:rsidP="00CA19B5">
      <w:pPr>
        <w:spacing w:after="0" w:line="240" w:lineRule="auto"/>
        <w:ind w:left="-483"/>
        <w:rPr>
          <w:rFonts w:ascii="Arial Black" w:eastAsia="Calibri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>التاريخ</w:t>
      </w:r>
      <w:r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>:</w:t>
      </w:r>
      <w:r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 xml:space="preserve"> /</w:t>
      </w:r>
      <w:r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 xml:space="preserve">   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>/</w:t>
      </w:r>
      <w:r w:rsidR="00CA19B5"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>1439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 xml:space="preserve"> هـ- </w:t>
      </w:r>
      <w:r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 xml:space="preserve">  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>/</w:t>
      </w:r>
      <w:r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 xml:space="preserve">  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>/</w:t>
      </w:r>
      <w:r w:rsidR="00CA19B5">
        <w:rPr>
          <w:rFonts w:ascii="Arial Black" w:eastAsia="Calibri" w:hAnsi="Arial Black" w:hint="cs"/>
          <w:b/>
          <w:bCs/>
          <w:i/>
          <w:iCs/>
          <w:sz w:val="20"/>
          <w:szCs w:val="20"/>
          <w:u w:val="single"/>
          <w:rtl/>
        </w:rPr>
        <w:t>2018</w:t>
      </w:r>
      <w:r>
        <w:rPr>
          <w:rFonts w:ascii="Arial Black" w:eastAsia="Calibri" w:hAnsi="Arial Black"/>
          <w:b/>
          <w:bCs/>
          <w:i/>
          <w:iCs/>
          <w:sz w:val="20"/>
          <w:szCs w:val="20"/>
          <w:u w:val="single"/>
          <w:rtl/>
        </w:rPr>
        <w:t xml:space="preserve"> م.</w:t>
      </w:r>
    </w:p>
    <w:p w:rsidR="0094566B" w:rsidRPr="006D6DF9" w:rsidRDefault="0094566B" w:rsidP="00753D48">
      <w:pPr>
        <w:spacing w:after="0" w:line="240" w:lineRule="auto"/>
        <w:ind w:left="60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</w:p>
    <w:p w:rsidR="00230FD1" w:rsidRPr="00230FD1" w:rsidRDefault="00230FD1" w:rsidP="001774CD">
      <w:pPr>
        <w:spacing w:line="240" w:lineRule="auto"/>
        <w:ind w:left="-424"/>
        <w:jc w:val="both"/>
        <w:rPr>
          <w:rFonts w:ascii="Arial Black" w:eastAsia="Calibri" w:hAnsi="Arial Black"/>
          <w:b/>
          <w:bCs/>
          <w:sz w:val="24"/>
          <w:szCs w:val="24"/>
          <w:rtl/>
        </w:rPr>
      </w:pPr>
    </w:p>
    <w:sectPr w:rsidR="00230FD1" w:rsidRPr="00230FD1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5B" w:rsidRDefault="00155A5B" w:rsidP="00267212">
      <w:pPr>
        <w:spacing w:after="0" w:line="240" w:lineRule="auto"/>
      </w:pPr>
      <w:r>
        <w:separator/>
      </w:r>
    </w:p>
  </w:endnote>
  <w:endnote w:type="continuationSeparator" w:id="0">
    <w:p w:rsidR="00155A5B" w:rsidRDefault="00155A5B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-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D905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9057B">
              <w:rPr>
                <w:b/>
                <w:sz w:val="24"/>
                <w:szCs w:val="24"/>
              </w:rPr>
              <w:fldChar w:fldCharType="separate"/>
            </w:r>
            <w:r w:rsidR="0045441C">
              <w:rPr>
                <w:b/>
                <w:noProof/>
                <w:sz w:val="24"/>
                <w:szCs w:val="24"/>
                <w:rtl/>
              </w:rPr>
              <w:t>3</w:t>
            </w:r>
            <w:r w:rsidR="00D9057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D905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9057B">
              <w:rPr>
                <w:b/>
                <w:sz w:val="24"/>
                <w:szCs w:val="24"/>
              </w:rPr>
              <w:fldChar w:fldCharType="separate"/>
            </w:r>
            <w:r w:rsidR="0045441C">
              <w:rPr>
                <w:b/>
                <w:noProof/>
                <w:sz w:val="24"/>
                <w:szCs w:val="24"/>
                <w:rtl/>
              </w:rPr>
              <w:t>3</w:t>
            </w:r>
            <w:r w:rsidR="00D905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6E1AED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6E1AED">
      <w:rPr>
        <w:rFonts w:cs="Times New Roman" w:hint="cs"/>
        <w:b/>
        <w:bCs/>
        <w:sz w:val="24"/>
        <w:szCs w:val="24"/>
        <w:rtl/>
      </w:rPr>
      <w:t>5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D9057B">
      <w:rPr>
        <w:b/>
        <w:sz w:val="24"/>
        <w:szCs w:val="24"/>
      </w:rPr>
      <w:fldChar w:fldCharType="begin"/>
    </w:r>
    <w:r>
      <w:rPr>
        <w:b/>
      </w:rPr>
      <w:instrText>PAGE</w:instrText>
    </w:r>
    <w:r w:rsidR="00D9057B">
      <w:rPr>
        <w:b/>
        <w:sz w:val="24"/>
        <w:szCs w:val="24"/>
      </w:rPr>
      <w:fldChar w:fldCharType="separate"/>
    </w:r>
    <w:r w:rsidR="0045441C">
      <w:rPr>
        <w:b/>
        <w:noProof/>
        <w:sz w:val="24"/>
        <w:szCs w:val="24"/>
        <w:rtl/>
      </w:rPr>
      <w:t>1</w:t>
    </w:r>
    <w:r w:rsidR="00D9057B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D9057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9057B">
      <w:rPr>
        <w:b/>
        <w:sz w:val="24"/>
        <w:szCs w:val="24"/>
      </w:rPr>
      <w:fldChar w:fldCharType="separate"/>
    </w:r>
    <w:r w:rsidR="0045441C">
      <w:rPr>
        <w:b/>
        <w:noProof/>
        <w:sz w:val="24"/>
        <w:szCs w:val="24"/>
        <w:rtl/>
      </w:rPr>
      <w:t>3</w:t>
    </w:r>
    <w:r w:rsidR="00D9057B">
      <w:rPr>
        <w:b/>
        <w:sz w:val="24"/>
        <w:szCs w:val="24"/>
      </w:rPr>
      <w:fldChar w:fldCharType="end"/>
    </w:r>
  </w:p>
  <w:p w:rsidR="00CA5A81" w:rsidRPr="00047A1C" w:rsidRDefault="008C1749" w:rsidP="00047A1C">
    <w:pPr>
      <w:pStyle w:val="Footer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6E1AED" w:rsidRPr="00047A1C">
      <w:rPr>
        <w:rFonts w:cs="Times New Roman" w:hint="cs"/>
        <w:b/>
        <w:bCs/>
        <w:rtl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5B" w:rsidRDefault="00155A5B" w:rsidP="00267212">
      <w:pPr>
        <w:spacing w:after="0" w:line="240" w:lineRule="auto"/>
      </w:pPr>
      <w:r>
        <w:separator/>
      </w:r>
    </w:p>
  </w:footnote>
  <w:footnote w:type="continuationSeparator" w:id="0">
    <w:p w:rsidR="00155A5B" w:rsidRDefault="00155A5B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:rsidTr="000011F2">
      <w:trPr>
        <w:trHeight w:hRule="exact" w:val="1720"/>
      </w:trPr>
      <w:tc>
        <w:tcPr>
          <w:tcW w:w="3882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151744" w:rsidRPr="0017087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1744" w:rsidRPr="00450632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F73CC"/>
    <w:multiLevelType w:val="hybridMultilevel"/>
    <w:tmpl w:val="54A25B32"/>
    <w:lvl w:ilvl="0" w:tplc="4600E504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6AF"/>
    <w:multiLevelType w:val="hybridMultilevel"/>
    <w:tmpl w:val="4C0A8A38"/>
    <w:lvl w:ilvl="0" w:tplc="ED2C393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91741"/>
    <w:multiLevelType w:val="hybridMultilevel"/>
    <w:tmpl w:val="BFE07008"/>
    <w:lvl w:ilvl="0" w:tplc="73248C4A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52842"/>
    <w:multiLevelType w:val="hybridMultilevel"/>
    <w:tmpl w:val="9850CEC4"/>
    <w:lvl w:ilvl="0" w:tplc="2E90BA9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10"/>
  </w:num>
  <w:num w:numId="4">
    <w:abstractNumId w:val="17"/>
  </w:num>
  <w:num w:numId="5">
    <w:abstractNumId w:val="11"/>
  </w:num>
  <w:num w:numId="6">
    <w:abstractNumId w:val="30"/>
  </w:num>
  <w:num w:numId="7">
    <w:abstractNumId w:val="29"/>
  </w:num>
  <w:num w:numId="8">
    <w:abstractNumId w:val="6"/>
  </w:num>
  <w:num w:numId="9">
    <w:abstractNumId w:val="14"/>
  </w:num>
  <w:num w:numId="10">
    <w:abstractNumId w:val="31"/>
  </w:num>
  <w:num w:numId="11">
    <w:abstractNumId w:val="27"/>
  </w:num>
  <w:num w:numId="12">
    <w:abstractNumId w:val="33"/>
  </w:num>
  <w:num w:numId="13">
    <w:abstractNumId w:val="18"/>
  </w:num>
  <w:num w:numId="14">
    <w:abstractNumId w:val="15"/>
  </w:num>
  <w:num w:numId="15">
    <w:abstractNumId w:val="34"/>
  </w:num>
  <w:num w:numId="16">
    <w:abstractNumId w:val="3"/>
  </w:num>
  <w:num w:numId="17">
    <w:abstractNumId w:val="0"/>
  </w:num>
  <w:num w:numId="18">
    <w:abstractNumId w:val="32"/>
  </w:num>
  <w:num w:numId="19">
    <w:abstractNumId w:val="4"/>
  </w:num>
  <w:num w:numId="20">
    <w:abstractNumId w:val="37"/>
  </w:num>
  <w:num w:numId="21">
    <w:abstractNumId w:val="19"/>
  </w:num>
  <w:num w:numId="22">
    <w:abstractNumId w:val="28"/>
  </w:num>
  <w:num w:numId="23">
    <w:abstractNumId w:val="9"/>
  </w:num>
  <w:num w:numId="24">
    <w:abstractNumId w:val="23"/>
  </w:num>
  <w:num w:numId="25">
    <w:abstractNumId w:val="7"/>
  </w:num>
  <w:num w:numId="26">
    <w:abstractNumId w:val="2"/>
  </w:num>
  <w:num w:numId="27">
    <w:abstractNumId w:val="38"/>
  </w:num>
  <w:num w:numId="28">
    <w:abstractNumId w:val="12"/>
  </w:num>
  <w:num w:numId="29">
    <w:abstractNumId w:val="13"/>
  </w:num>
  <w:num w:numId="30">
    <w:abstractNumId w:val="8"/>
  </w:num>
  <w:num w:numId="31">
    <w:abstractNumId w:val="26"/>
  </w:num>
  <w:num w:numId="32">
    <w:abstractNumId w:val="1"/>
  </w:num>
  <w:num w:numId="33">
    <w:abstractNumId w:val="5"/>
  </w:num>
  <w:num w:numId="34">
    <w:abstractNumId w:val="25"/>
  </w:num>
  <w:num w:numId="35">
    <w:abstractNumId w:val="24"/>
  </w:num>
  <w:num w:numId="36">
    <w:abstractNumId w:val="36"/>
  </w:num>
  <w:num w:numId="37">
    <w:abstractNumId w:val="21"/>
  </w:num>
  <w:num w:numId="38">
    <w:abstractNumId w:val="22"/>
  </w:num>
  <w:num w:numId="39">
    <w:abstractNumId w:val="35"/>
  </w:num>
  <w:num w:numId="4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C99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717"/>
    <w:rsid w:val="000F3A41"/>
    <w:rsid w:val="000F4CAC"/>
    <w:rsid w:val="00101D7F"/>
    <w:rsid w:val="00102327"/>
    <w:rsid w:val="00102599"/>
    <w:rsid w:val="001046AB"/>
    <w:rsid w:val="00107D2E"/>
    <w:rsid w:val="00110BC2"/>
    <w:rsid w:val="00112ADD"/>
    <w:rsid w:val="001146AB"/>
    <w:rsid w:val="001147A7"/>
    <w:rsid w:val="0012128D"/>
    <w:rsid w:val="00122037"/>
    <w:rsid w:val="0012204B"/>
    <w:rsid w:val="00122D02"/>
    <w:rsid w:val="00124132"/>
    <w:rsid w:val="00126EBC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A5B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53F7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2CA0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77F34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5FA"/>
    <w:rsid w:val="002D18B1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779B"/>
    <w:rsid w:val="00360AAD"/>
    <w:rsid w:val="0036793A"/>
    <w:rsid w:val="00371B9A"/>
    <w:rsid w:val="00371BF5"/>
    <w:rsid w:val="00373C91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270"/>
    <w:rsid w:val="003D6BD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6584"/>
    <w:rsid w:val="004371E6"/>
    <w:rsid w:val="00437D60"/>
    <w:rsid w:val="00440A89"/>
    <w:rsid w:val="004463C7"/>
    <w:rsid w:val="00446DB7"/>
    <w:rsid w:val="00450632"/>
    <w:rsid w:val="004532B1"/>
    <w:rsid w:val="004539FD"/>
    <w:rsid w:val="0045441C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E67"/>
    <w:rsid w:val="004865E3"/>
    <w:rsid w:val="00486AAA"/>
    <w:rsid w:val="00490336"/>
    <w:rsid w:val="004965E4"/>
    <w:rsid w:val="004974D1"/>
    <w:rsid w:val="004A0869"/>
    <w:rsid w:val="004A4254"/>
    <w:rsid w:val="004A4AE9"/>
    <w:rsid w:val="004A6F65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4D2E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96204"/>
    <w:rsid w:val="0059638A"/>
    <w:rsid w:val="0059775D"/>
    <w:rsid w:val="005A0B3C"/>
    <w:rsid w:val="005B005E"/>
    <w:rsid w:val="005B0FAE"/>
    <w:rsid w:val="005B3A21"/>
    <w:rsid w:val="005C025F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2B2D"/>
    <w:rsid w:val="00613772"/>
    <w:rsid w:val="00613EEB"/>
    <w:rsid w:val="00615B24"/>
    <w:rsid w:val="0062146C"/>
    <w:rsid w:val="00623D60"/>
    <w:rsid w:val="0062554C"/>
    <w:rsid w:val="006334CF"/>
    <w:rsid w:val="00633E7B"/>
    <w:rsid w:val="006352B5"/>
    <w:rsid w:val="006354F2"/>
    <w:rsid w:val="00637D69"/>
    <w:rsid w:val="00644231"/>
    <w:rsid w:val="00644DED"/>
    <w:rsid w:val="006451B1"/>
    <w:rsid w:val="006461D7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DB1"/>
    <w:rsid w:val="006A6776"/>
    <w:rsid w:val="006B4CA8"/>
    <w:rsid w:val="006B4F5A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4111"/>
    <w:rsid w:val="00864386"/>
    <w:rsid w:val="00871FDA"/>
    <w:rsid w:val="008731F1"/>
    <w:rsid w:val="00873917"/>
    <w:rsid w:val="0087646C"/>
    <w:rsid w:val="0088090A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B1C15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5417"/>
    <w:rsid w:val="00A55E74"/>
    <w:rsid w:val="00A57CAB"/>
    <w:rsid w:val="00A64AE5"/>
    <w:rsid w:val="00A72A43"/>
    <w:rsid w:val="00A73096"/>
    <w:rsid w:val="00A761F1"/>
    <w:rsid w:val="00A80952"/>
    <w:rsid w:val="00A834D6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3B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DE2"/>
    <w:rsid w:val="00B86482"/>
    <w:rsid w:val="00B8667D"/>
    <w:rsid w:val="00B87457"/>
    <w:rsid w:val="00B87F82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D86"/>
    <w:rsid w:val="00BE2DCC"/>
    <w:rsid w:val="00BE5DA0"/>
    <w:rsid w:val="00BE7CCF"/>
    <w:rsid w:val="00BF01D4"/>
    <w:rsid w:val="00BF1DAA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19B5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5909"/>
    <w:rsid w:val="00CB6384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3867"/>
    <w:rsid w:val="00D15C21"/>
    <w:rsid w:val="00D22385"/>
    <w:rsid w:val="00D23FB5"/>
    <w:rsid w:val="00D24FD4"/>
    <w:rsid w:val="00D319B9"/>
    <w:rsid w:val="00D3478A"/>
    <w:rsid w:val="00D350E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5F81"/>
    <w:rsid w:val="00D661EE"/>
    <w:rsid w:val="00D66449"/>
    <w:rsid w:val="00D671FC"/>
    <w:rsid w:val="00D672EC"/>
    <w:rsid w:val="00D7234A"/>
    <w:rsid w:val="00D72EF9"/>
    <w:rsid w:val="00D75432"/>
    <w:rsid w:val="00D80040"/>
    <w:rsid w:val="00D84205"/>
    <w:rsid w:val="00D9057B"/>
    <w:rsid w:val="00D9173C"/>
    <w:rsid w:val="00D93967"/>
    <w:rsid w:val="00D93A9A"/>
    <w:rsid w:val="00DA06BB"/>
    <w:rsid w:val="00DA3ED0"/>
    <w:rsid w:val="00DA5723"/>
    <w:rsid w:val="00DC707C"/>
    <w:rsid w:val="00DC74A5"/>
    <w:rsid w:val="00DD2C04"/>
    <w:rsid w:val="00DD3587"/>
    <w:rsid w:val="00DD5BEF"/>
    <w:rsid w:val="00DE6E53"/>
    <w:rsid w:val="00DF199B"/>
    <w:rsid w:val="00DF46F7"/>
    <w:rsid w:val="00E0071B"/>
    <w:rsid w:val="00E011C5"/>
    <w:rsid w:val="00E022CC"/>
    <w:rsid w:val="00E057ED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854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6E69"/>
    <w:rsid w:val="00EF0163"/>
    <w:rsid w:val="00EF5863"/>
    <w:rsid w:val="00EF5881"/>
    <w:rsid w:val="00EF6F05"/>
    <w:rsid w:val="00F0152E"/>
    <w:rsid w:val="00F02ACA"/>
    <w:rsid w:val="00F03F30"/>
    <w:rsid w:val="00F06C04"/>
    <w:rsid w:val="00F07117"/>
    <w:rsid w:val="00F10D66"/>
    <w:rsid w:val="00F1108D"/>
    <w:rsid w:val="00F1196F"/>
    <w:rsid w:val="00F11F3B"/>
    <w:rsid w:val="00F1220B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6521"/>
    <w:rsid w:val="00F67807"/>
    <w:rsid w:val="00F71ECC"/>
    <w:rsid w:val="00F75457"/>
    <w:rsid w:val="00F815C1"/>
    <w:rsid w:val="00F815F3"/>
    <w:rsid w:val="00F915E7"/>
    <w:rsid w:val="00F97CCC"/>
    <w:rsid w:val="00FA0191"/>
    <w:rsid w:val="00FA1206"/>
    <w:rsid w:val="00FA2D64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2F564C-0E58-4BA4-B7DC-3B396ED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1ADFB4-8826-4290-9B4D-483BFCCC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15</cp:revision>
  <cp:lastPrinted>2018-03-13T08:30:00Z</cp:lastPrinted>
  <dcterms:created xsi:type="dcterms:W3CDTF">2018-03-04T13:22:00Z</dcterms:created>
  <dcterms:modified xsi:type="dcterms:W3CDTF">2018-03-13T08:30:00Z</dcterms:modified>
</cp:coreProperties>
</file>