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Default="0092240A" w:rsidP="008B5913">
      <w:pPr>
        <w:jc w:val="center"/>
        <w:rPr>
          <w:rFonts w:cs="Monotype Koufi"/>
          <w:color w:val="00B050"/>
          <w:sz w:val="22"/>
          <w:szCs w:val="22"/>
          <w:lang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8"/>
        <w:gridCol w:w="6779"/>
      </w:tblGrid>
      <w:tr w:rsidR="008B5913" w:rsidRPr="005D2DDD" w14:paraId="708CBDE5" w14:textId="77777777" w:rsidTr="008B5913">
        <w:trPr>
          <w:trHeight w:val="506"/>
        </w:trPr>
        <w:tc>
          <w:tcPr>
            <w:tcW w:w="1366" w:type="pct"/>
            <w:vAlign w:val="center"/>
          </w:tcPr>
          <w:p w14:paraId="2AA8E0DE" w14:textId="1C1B646F"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shd w:val="clear" w:color="auto" w:fill="auto"/>
            <w:vAlign w:val="center"/>
          </w:tcPr>
          <w:p w14:paraId="6D9E64C5" w14:textId="5B7484DD" w:rsidR="008B5913" w:rsidRPr="005D2DDD" w:rsidRDefault="0047191B" w:rsidP="0047191B">
            <w:pPr>
              <w:rPr>
                <w:rFonts w:asciiTheme="majorBidi" w:hAnsiTheme="majorBidi" w:cstheme="majorBidi"/>
                <w:sz w:val="30"/>
                <w:szCs w:val="30"/>
              </w:rPr>
            </w:pPr>
            <w:r w:rsidRPr="0047191B">
              <w:rPr>
                <w:b/>
                <w:sz w:val="28"/>
              </w:rPr>
              <w:t>Network Security</w:t>
            </w:r>
          </w:p>
        </w:tc>
      </w:tr>
      <w:tr w:rsidR="008B5913" w:rsidRPr="005D2DDD" w14:paraId="6FD322C7" w14:textId="77777777" w:rsidTr="00382343">
        <w:trPr>
          <w:trHeight w:val="506"/>
        </w:trPr>
        <w:tc>
          <w:tcPr>
            <w:tcW w:w="1366" w:type="pct"/>
            <w:shd w:val="clear" w:color="auto" w:fill="DBE5F1" w:themeFill="accent1" w:themeFillTint="33"/>
            <w:vAlign w:val="center"/>
          </w:tcPr>
          <w:p w14:paraId="1D32CB45" w14:textId="61E8AF7E"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45DDFA2B" w14:textId="43B345BB" w:rsidR="008B5913" w:rsidRPr="005D2DDD" w:rsidRDefault="0047191B" w:rsidP="008B5913">
            <w:pPr>
              <w:rPr>
                <w:rFonts w:asciiTheme="majorBidi" w:hAnsiTheme="majorBidi" w:cstheme="majorBidi"/>
                <w:b/>
                <w:bCs/>
                <w:sz w:val="30"/>
                <w:szCs w:val="30"/>
              </w:rPr>
            </w:pPr>
            <w:r>
              <w:rPr>
                <w:rFonts w:asciiTheme="majorBidi" w:hAnsiTheme="majorBidi" w:cstheme="majorBidi"/>
                <w:b/>
                <w:bCs/>
                <w:sz w:val="30"/>
                <w:szCs w:val="30"/>
              </w:rPr>
              <w:t>411</w:t>
            </w:r>
            <w:r w:rsidR="0064570C" w:rsidRPr="0064570C">
              <w:rPr>
                <w:rFonts w:asciiTheme="majorBidi" w:hAnsiTheme="majorBidi" w:cstheme="majorBidi"/>
                <w:b/>
                <w:bCs/>
                <w:sz w:val="30"/>
                <w:szCs w:val="30"/>
              </w:rPr>
              <w:t>CCN-3</w:t>
            </w:r>
          </w:p>
        </w:tc>
      </w:tr>
      <w:tr w:rsidR="008B5913" w:rsidRPr="005D2DDD" w14:paraId="2EC01D2C" w14:textId="77777777" w:rsidTr="008B5913">
        <w:trPr>
          <w:trHeight w:val="506"/>
        </w:trPr>
        <w:tc>
          <w:tcPr>
            <w:tcW w:w="1366" w:type="pct"/>
            <w:vAlign w:val="center"/>
          </w:tcPr>
          <w:p w14:paraId="402CC620" w14:textId="36A16551"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shd w:val="clear" w:color="auto" w:fill="auto"/>
            <w:vAlign w:val="center"/>
          </w:tcPr>
          <w:p w14:paraId="5DE82AD5" w14:textId="3D027B61" w:rsidR="008B5913" w:rsidRPr="005D2DDD" w:rsidRDefault="0064570C" w:rsidP="008B5913">
            <w:pPr>
              <w:rPr>
                <w:rFonts w:asciiTheme="majorBidi" w:hAnsiTheme="majorBidi" w:cstheme="majorBidi"/>
                <w:b/>
                <w:bCs/>
                <w:sz w:val="30"/>
                <w:szCs w:val="30"/>
              </w:rPr>
            </w:pPr>
            <w:r w:rsidRPr="0064570C">
              <w:rPr>
                <w:rFonts w:asciiTheme="majorBidi" w:hAnsiTheme="majorBidi" w:cstheme="majorBidi"/>
                <w:b/>
                <w:bCs/>
                <w:sz w:val="30"/>
                <w:szCs w:val="30"/>
              </w:rPr>
              <w:t xml:space="preserve">Computer Networks  </w:t>
            </w:r>
          </w:p>
        </w:tc>
      </w:tr>
      <w:tr w:rsidR="008B5913" w:rsidRPr="005D2DDD" w14:paraId="1F10EB1B" w14:textId="77777777" w:rsidTr="00382343">
        <w:trPr>
          <w:trHeight w:val="506"/>
        </w:trPr>
        <w:tc>
          <w:tcPr>
            <w:tcW w:w="1366" w:type="pct"/>
            <w:shd w:val="clear" w:color="auto" w:fill="DBE5F1" w:themeFill="accent1" w:themeFillTint="33"/>
            <w:vAlign w:val="center"/>
          </w:tcPr>
          <w:p w14:paraId="3932FB39" w14:textId="68B8A785"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14DC1D0" w14:textId="3FA58F3D" w:rsidR="008B5913" w:rsidRPr="005D2DDD" w:rsidRDefault="0064570C" w:rsidP="008B5913">
            <w:pPr>
              <w:rPr>
                <w:rFonts w:asciiTheme="majorBidi" w:hAnsiTheme="majorBidi" w:cstheme="majorBidi"/>
                <w:b/>
                <w:bCs/>
                <w:sz w:val="30"/>
                <w:szCs w:val="30"/>
              </w:rPr>
            </w:pPr>
            <w:r w:rsidRPr="0064570C">
              <w:rPr>
                <w:rFonts w:asciiTheme="majorBidi" w:hAnsiTheme="majorBidi" w:cstheme="majorBidi"/>
                <w:b/>
                <w:bCs/>
                <w:sz w:val="30"/>
                <w:szCs w:val="30"/>
              </w:rPr>
              <w:t xml:space="preserve">Department of Network and communications Engineering </w:t>
            </w:r>
          </w:p>
        </w:tc>
      </w:tr>
      <w:tr w:rsidR="008B5913" w:rsidRPr="005D2DDD" w14:paraId="03026629" w14:textId="77777777" w:rsidTr="008B5913">
        <w:trPr>
          <w:trHeight w:val="506"/>
        </w:trPr>
        <w:tc>
          <w:tcPr>
            <w:tcW w:w="1366" w:type="pct"/>
            <w:vAlign w:val="center"/>
          </w:tcPr>
          <w:p w14:paraId="7062D009" w14:textId="0EFF8405" w:rsidR="008B5913" w:rsidRDefault="008B5913" w:rsidP="008B5913">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shd w:val="clear" w:color="auto" w:fill="auto"/>
            <w:vAlign w:val="center"/>
          </w:tcPr>
          <w:p w14:paraId="278A62F0" w14:textId="3DC61500" w:rsidR="008B5913" w:rsidRPr="005D2DDD" w:rsidRDefault="0064570C" w:rsidP="008B5913">
            <w:pPr>
              <w:rPr>
                <w:rFonts w:asciiTheme="majorBidi" w:hAnsiTheme="majorBidi" w:cstheme="majorBidi"/>
                <w:b/>
                <w:bCs/>
                <w:sz w:val="30"/>
                <w:szCs w:val="30"/>
              </w:rPr>
            </w:pPr>
            <w:r>
              <w:rPr>
                <w:rFonts w:asciiTheme="majorBidi" w:hAnsiTheme="majorBidi" w:cstheme="majorBidi"/>
                <w:b/>
                <w:bCs/>
                <w:sz w:val="30"/>
                <w:szCs w:val="30"/>
              </w:rPr>
              <w:t>College of Computer Science and Information Systems</w:t>
            </w:r>
          </w:p>
        </w:tc>
      </w:tr>
      <w:tr w:rsidR="008B5913" w:rsidRPr="005D2DDD" w14:paraId="7D3B848E" w14:textId="77777777" w:rsidTr="00382343">
        <w:trPr>
          <w:trHeight w:val="506"/>
        </w:trPr>
        <w:tc>
          <w:tcPr>
            <w:tcW w:w="1366" w:type="pct"/>
            <w:shd w:val="clear" w:color="auto" w:fill="DBE5F1" w:themeFill="accent1" w:themeFillTint="33"/>
            <w:vAlign w:val="center"/>
          </w:tcPr>
          <w:p w14:paraId="7234D2C1" w14:textId="7B785A1A"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7916DD7A" w14:textId="11AAC3AF" w:rsidR="008B5913" w:rsidRPr="005D2DDD" w:rsidRDefault="0064570C" w:rsidP="008B5913">
            <w:pPr>
              <w:rPr>
                <w:rFonts w:asciiTheme="majorBidi" w:hAnsiTheme="majorBidi" w:cstheme="majorBidi"/>
                <w:b/>
                <w:bCs/>
                <w:sz w:val="30"/>
                <w:szCs w:val="30"/>
              </w:rPr>
            </w:pPr>
            <w:r>
              <w:rPr>
                <w:rFonts w:asciiTheme="majorBidi" w:hAnsiTheme="majorBidi" w:cstheme="majorBidi"/>
                <w:b/>
                <w:bCs/>
                <w:sz w:val="30"/>
                <w:szCs w:val="30"/>
              </w:rPr>
              <w:t>Najran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sdt>
      <w:sdtPr>
        <w:rPr>
          <w:rFonts w:ascii="Times New Roman" w:hAnsi="Times New Roman"/>
          <w:noProof/>
          <w:color w:val="000000"/>
          <w:sz w:val="24"/>
          <w:szCs w:val="24"/>
          <w14:textFill>
            <w14:solidFill>
              <w14:srgbClr w14:val="000000">
                <w14:lumMod w14:val="75000"/>
              </w14:srgbClr>
            </w14:solidFill>
          </w14:textFill>
        </w:rPr>
        <w:id w:val="96446690"/>
        <w:docPartObj>
          <w:docPartGallery w:val="Table of Contents"/>
          <w:docPartUnique/>
        </w:docPartObj>
      </w:sdtPr>
      <w:sdtEndPr>
        <w:rPr>
          <w:rFonts w:asciiTheme="majorBidi" w:hAnsiTheme="majorBidi"/>
        </w:rPr>
      </w:sdtEndPr>
      <w:sdtContent>
        <w:p w14:paraId="083FA457" w14:textId="77777777" w:rsidR="00860622" w:rsidRDefault="00860622" w:rsidP="00382343">
          <w:pPr>
            <w:pStyle w:val="TOCHeading"/>
          </w:pPr>
          <w:r>
            <w:t>Table of Contents</w:t>
          </w:r>
        </w:p>
        <w:p w14:paraId="322BDAE5" w14:textId="0FFCF9B2" w:rsidR="007A428A" w:rsidRDefault="00860622">
          <w:pPr>
            <w:pStyle w:val="TOC1"/>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951372" w:history="1">
            <w:r w:rsidR="007A428A" w:rsidRPr="00580EF4">
              <w:rPr>
                <w:rStyle w:val="Hyperlink"/>
              </w:rPr>
              <w:t>A. Course Identification</w:t>
            </w:r>
            <w:r w:rsidR="007A428A">
              <w:rPr>
                <w:webHidden/>
              </w:rPr>
              <w:tab/>
            </w:r>
            <w:r w:rsidR="007A428A">
              <w:rPr>
                <w:rStyle w:val="Hyperlink"/>
                <w:rtl/>
              </w:rPr>
              <w:fldChar w:fldCharType="begin"/>
            </w:r>
            <w:r w:rsidR="007A428A">
              <w:rPr>
                <w:webHidden/>
              </w:rPr>
              <w:instrText xml:space="preserve"> PAGEREF _Toc951372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5779547D" w14:textId="0DD2D4D8" w:rsidR="007A428A" w:rsidRDefault="00262B40">
          <w:pPr>
            <w:pStyle w:val="TOC2"/>
            <w:tabs>
              <w:tab w:val="right" w:leader="dot" w:pos="9345"/>
            </w:tabs>
            <w:rPr>
              <w:rFonts w:asciiTheme="minorHAnsi" w:eastAsiaTheme="minorEastAsia" w:hAnsiTheme="minorHAnsi" w:cstheme="minorBidi"/>
              <w:noProof/>
              <w:sz w:val="22"/>
              <w:szCs w:val="22"/>
            </w:rPr>
          </w:pPr>
          <w:hyperlink w:anchor="_Toc951373" w:history="1">
            <w:r w:rsidR="007A428A" w:rsidRPr="00580EF4">
              <w:rPr>
                <w:rStyle w:val="Hyperlink"/>
                <w:rFonts w:asciiTheme="majorBidi" w:hAnsiTheme="majorBidi" w:cstheme="majorBidi"/>
                <w:noProof/>
              </w:rPr>
              <w:t>6. Mode of Instruction (mark all that apply)</w:t>
            </w:r>
            <w:r w:rsidR="007A428A">
              <w:rPr>
                <w:noProof/>
                <w:webHidden/>
              </w:rPr>
              <w:tab/>
            </w:r>
            <w:r w:rsidR="007A428A">
              <w:rPr>
                <w:rStyle w:val="Hyperlink"/>
                <w:noProof/>
                <w:rtl/>
              </w:rPr>
              <w:fldChar w:fldCharType="begin"/>
            </w:r>
            <w:r w:rsidR="007A428A">
              <w:rPr>
                <w:noProof/>
                <w:webHidden/>
              </w:rPr>
              <w:instrText xml:space="preserve"> PAGEREF _Toc951373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64AB1C52" w14:textId="57EC190B" w:rsidR="007A428A" w:rsidRDefault="00262B40">
          <w:pPr>
            <w:pStyle w:val="TOC1"/>
            <w:rPr>
              <w:rFonts w:asciiTheme="minorHAnsi" w:eastAsiaTheme="minorEastAsia" w:hAnsiTheme="minorHAnsi" w:cstheme="minorBidi"/>
              <w:b w:val="0"/>
              <w:bCs w:val="0"/>
              <w:sz w:val="22"/>
              <w:szCs w:val="22"/>
              <w:lang w:bidi="ar-SA"/>
            </w:rPr>
          </w:pPr>
          <w:hyperlink w:anchor="_Toc951374" w:history="1">
            <w:r w:rsidR="007A428A" w:rsidRPr="00580EF4">
              <w:rPr>
                <w:rStyle w:val="Hyperlink"/>
              </w:rPr>
              <w:t>B. Course Objectives and Learning Outcomes</w:t>
            </w:r>
            <w:r w:rsidR="007A428A">
              <w:rPr>
                <w:webHidden/>
              </w:rPr>
              <w:tab/>
            </w:r>
            <w:r w:rsidR="007A428A">
              <w:rPr>
                <w:rStyle w:val="Hyperlink"/>
                <w:rtl/>
              </w:rPr>
              <w:fldChar w:fldCharType="begin"/>
            </w:r>
            <w:r w:rsidR="007A428A">
              <w:rPr>
                <w:webHidden/>
              </w:rPr>
              <w:instrText xml:space="preserve"> PAGEREF _Toc951374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136A589F" w14:textId="144DA559" w:rsidR="007A428A" w:rsidRDefault="00262B40">
          <w:pPr>
            <w:pStyle w:val="TOC2"/>
            <w:tabs>
              <w:tab w:val="right" w:leader="dot" w:pos="9345"/>
            </w:tabs>
            <w:rPr>
              <w:rFonts w:asciiTheme="minorHAnsi" w:eastAsiaTheme="minorEastAsia" w:hAnsiTheme="minorHAnsi" w:cstheme="minorBidi"/>
              <w:noProof/>
              <w:sz w:val="22"/>
              <w:szCs w:val="22"/>
            </w:rPr>
          </w:pPr>
          <w:hyperlink w:anchor="_Toc951375" w:history="1">
            <w:r w:rsidR="007A428A" w:rsidRPr="00580EF4">
              <w:rPr>
                <w:rStyle w:val="Hyperlink"/>
                <w:rFonts w:asciiTheme="majorBidi" w:hAnsiTheme="majorBidi" w:cstheme="majorBidi"/>
                <w:noProof/>
              </w:rPr>
              <w:t>1.  Course Description</w:t>
            </w:r>
            <w:r w:rsidR="007A428A">
              <w:rPr>
                <w:noProof/>
                <w:webHidden/>
              </w:rPr>
              <w:tab/>
            </w:r>
            <w:r w:rsidR="007A428A">
              <w:rPr>
                <w:rStyle w:val="Hyperlink"/>
                <w:noProof/>
                <w:rtl/>
              </w:rPr>
              <w:fldChar w:fldCharType="begin"/>
            </w:r>
            <w:r w:rsidR="007A428A">
              <w:rPr>
                <w:noProof/>
                <w:webHidden/>
              </w:rPr>
              <w:instrText xml:space="preserve"> PAGEREF _Toc951375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1D695A3" w14:textId="314B5706" w:rsidR="007A428A" w:rsidRDefault="00262B40">
          <w:pPr>
            <w:pStyle w:val="TOC2"/>
            <w:tabs>
              <w:tab w:val="right" w:leader="dot" w:pos="9345"/>
            </w:tabs>
            <w:rPr>
              <w:rFonts w:asciiTheme="minorHAnsi" w:eastAsiaTheme="minorEastAsia" w:hAnsiTheme="minorHAnsi" w:cstheme="minorBidi"/>
              <w:noProof/>
              <w:sz w:val="22"/>
              <w:szCs w:val="22"/>
            </w:rPr>
          </w:pPr>
          <w:hyperlink w:anchor="_Toc951376" w:history="1">
            <w:r w:rsidR="007A428A" w:rsidRPr="00580EF4">
              <w:rPr>
                <w:rStyle w:val="Hyperlink"/>
                <w:rFonts w:asciiTheme="majorBidi" w:hAnsiTheme="majorBidi" w:cstheme="majorBidi"/>
                <w:noProof/>
              </w:rPr>
              <w:t>2. Course Main Objective</w:t>
            </w:r>
            <w:r w:rsidR="007A428A">
              <w:rPr>
                <w:noProof/>
                <w:webHidden/>
              </w:rPr>
              <w:tab/>
            </w:r>
            <w:r w:rsidR="007A428A">
              <w:rPr>
                <w:rStyle w:val="Hyperlink"/>
                <w:noProof/>
                <w:rtl/>
              </w:rPr>
              <w:fldChar w:fldCharType="begin"/>
            </w:r>
            <w:r w:rsidR="007A428A">
              <w:rPr>
                <w:noProof/>
                <w:webHidden/>
              </w:rPr>
              <w:instrText xml:space="preserve"> PAGEREF _Toc951376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5037922A" w14:textId="36E02CA1" w:rsidR="007A428A" w:rsidRDefault="00262B40">
          <w:pPr>
            <w:pStyle w:val="TOC2"/>
            <w:tabs>
              <w:tab w:val="right" w:leader="dot" w:pos="9345"/>
            </w:tabs>
            <w:rPr>
              <w:rFonts w:asciiTheme="minorHAnsi" w:eastAsiaTheme="minorEastAsia" w:hAnsiTheme="minorHAnsi" w:cstheme="minorBidi"/>
              <w:noProof/>
              <w:sz w:val="22"/>
              <w:szCs w:val="22"/>
            </w:rPr>
          </w:pPr>
          <w:hyperlink w:anchor="_Toc951377" w:history="1">
            <w:r w:rsidR="007A428A" w:rsidRPr="00580EF4">
              <w:rPr>
                <w:rStyle w:val="Hyperlink"/>
                <w:rFonts w:asciiTheme="majorBidi" w:hAnsiTheme="majorBidi" w:cstheme="majorBidi"/>
                <w:noProof/>
              </w:rPr>
              <w:t>3. Course Learning Outcomes</w:t>
            </w:r>
            <w:r w:rsidR="007A428A">
              <w:rPr>
                <w:noProof/>
                <w:webHidden/>
              </w:rPr>
              <w:tab/>
            </w:r>
            <w:r w:rsidR="007A428A">
              <w:rPr>
                <w:rStyle w:val="Hyperlink"/>
                <w:noProof/>
                <w:rtl/>
              </w:rPr>
              <w:fldChar w:fldCharType="begin"/>
            </w:r>
            <w:r w:rsidR="007A428A">
              <w:rPr>
                <w:noProof/>
                <w:webHidden/>
              </w:rPr>
              <w:instrText xml:space="preserve"> PAGEREF _Toc951377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EEF2A26" w14:textId="5D93382A" w:rsidR="007A428A" w:rsidRDefault="00262B40">
          <w:pPr>
            <w:pStyle w:val="TOC1"/>
            <w:rPr>
              <w:rFonts w:asciiTheme="minorHAnsi" w:eastAsiaTheme="minorEastAsia" w:hAnsiTheme="minorHAnsi" w:cstheme="minorBidi"/>
              <w:b w:val="0"/>
              <w:bCs w:val="0"/>
              <w:sz w:val="22"/>
              <w:szCs w:val="22"/>
              <w:lang w:bidi="ar-SA"/>
            </w:rPr>
          </w:pPr>
          <w:hyperlink w:anchor="_Toc951378" w:history="1">
            <w:r w:rsidR="007A428A" w:rsidRPr="00580EF4">
              <w:rPr>
                <w:rStyle w:val="Hyperlink"/>
              </w:rPr>
              <w:t>C. Course Content</w:t>
            </w:r>
            <w:r w:rsidR="007A428A">
              <w:rPr>
                <w:webHidden/>
              </w:rPr>
              <w:tab/>
            </w:r>
            <w:r w:rsidR="007A428A">
              <w:rPr>
                <w:rStyle w:val="Hyperlink"/>
                <w:rtl/>
              </w:rPr>
              <w:fldChar w:fldCharType="begin"/>
            </w:r>
            <w:r w:rsidR="007A428A">
              <w:rPr>
                <w:webHidden/>
              </w:rPr>
              <w:instrText xml:space="preserve"> PAGEREF _Toc951378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3830EC4A" w14:textId="38FC1F0F" w:rsidR="007A428A" w:rsidRDefault="00262B40">
          <w:pPr>
            <w:pStyle w:val="TOC1"/>
            <w:rPr>
              <w:rFonts w:asciiTheme="minorHAnsi" w:eastAsiaTheme="minorEastAsia" w:hAnsiTheme="minorHAnsi" w:cstheme="minorBidi"/>
              <w:b w:val="0"/>
              <w:bCs w:val="0"/>
              <w:sz w:val="22"/>
              <w:szCs w:val="22"/>
              <w:lang w:bidi="ar-SA"/>
            </w:rPr>
          </w:pPr>
          <w:hyperlink w:anchor="_Toc951379" w:history="1">
            <w:r w:rsidR="007A428A" w:rsidRPr="00580EF4">
              <w:rPr>
                <w:rStyle w:val="Hyperlink"/>
              </w:rPr>
              <w:t>D. Teaching and Assessment</w:t>
            </w:r>
            <w:r w:rsidR="007A428A">
              <w:rPr>
                <w:webHidden/>
              </w:rPr>
              <w:tab/>
            </w:r>
            <w:r w:rsidR="007A428A">
              <w:rPr>
                <w:rStyle w:val="Hyperlink"/>
                <w:rtl/>
              </w:rPr>
              <w:fldChar w:fldCharType="begin"/>
            </w:r>
            <w:r w:rsidR="007A428A">
              <w:rPr>
                <w:webHidden/>
              </w:rPr>
              <w:instrText xml:space="preserve"> PAGEREF _Toc951379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47E5AFB8" w14:textId="2BA63CA6" w:rsidR="007A428A" w:rsidRDefault="00262B40">
          <w:pPr>
            <w:pStyle w:val="TOC2"/>
            <w:tabs>
              <w:tab w:val="right" w:leader="dot" w:pos="9345"/>
            </w:tabs>
            <w:rPr>
              <w:rFonts w:asciiTheme="minorHAnsi" w:eastAsiaTheme="minorEastAsia" w:hAnsiTheme="minorHAnsi" w:cstheme="minorBidi"/>
              <w:noProof/>
              <w:sz w:val="22"/>
              <w:szCs w:val="22"/>
            </w:rPr>
          </w:pPr>
          <w:hyperlink w:anchor="_Toc951380" w:history="1">
            <w:r w:rsidR="007A428A" w:rsidRPr="00580EF4">
              <w:rPr>
                <w:rStyle w:val="Hyperlink"/>
                <w:rFonts w:asciiTheme="majorBidi" w:hAnsiTheme="majorBidi" w:cstheme="majorBidi"/>
                <w:noProof/>
              </w:rPr>
              <w:t>1. Alignment of Course Learning Outcomes with Teaching Strategies and Assessment Methods</w:t>
            </w:r>
            <w:r w:rsidR="007A428A">
              <w:rPr>
                <w:noProof/>
                <w:webHidden/>
              </w:rPr>
              <w:tab/>
            </w:r>
            <w:r w:rsidR="007A428A">
              <w:rPr>
                <w:rStyle w:val="Hyperlink"/>
                <w:noProof/>
                <w:rtl/>
              </w:rPr>
              <w:fldChar w:fldCharType="begin"/>
            </w:r>
            <w:r w:rsidR="007A428A">
              <w:rPr>
                <w:noProof/>
                <w:webHidden/>
              </w:rPr>
              <w:instrText xml:space="preserve"> PAGEREF _Toc951380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519301B5" w14:textId="511DBA30" w:rsidR="007A428A" w:rsidRDefault="00262B40">
          <w:pPr>
            <w:pStyle w:val="TOC2"/>
            <w:tabs>
              <w:tab w:val="right" w:leader="dot" w:pos="9345"/>
            </w:tabs>
            <w:rPr>
              <w:rFonts w:asciiTheme="minorHAnsi" w:eastAsiaTheme="minorEastAsia" w:hAnsiTheme="minorHAnsi" w:cstheme="minorBidi"/>
              <w:noProof/>
              <w:sz w:val="22"/>
              <w:szCs w:val="22"/>
            </w:rPr>
          </w:pPr>
          <w:hyperlink w:anchor="_Toc951381" w:history="1">
            <w:r w:rsidR="007A428A" w:rsidRPr="00580EF4">
              <w:rPr>
                <w:rStyle w:val="Hyperlink"/>
                <w:rFonts w:asciiTheme="majorBidi" w:hAnsiTheme="majorBidi" w:cstheme="majorBidi"/>
                <w:noProof/>
              </w:rPr>
              <w:t>2. Assessment Tasks for Students</w:t>
            </w:r>
            <w:r w:rsidR="007A428A">
              <w:rPr>
                <w:noProof/>
                <w:webHidden/>
              </w:rPr>
              <w:tab/>
            </w:r>
            <w:r w:rsidR="007A428A">
              <w:rPr>
                <w:rStyle w:val="Hyperlink"/>
                <w:noProof/>
                <w:rtl/>
              </w:rPr>
              <w:fldChar w:fldCharType="begin"/>
            </w:r>
            <w:r w:rsidR="007A428A">
              <w:rPr>
                <w:noProof/>
                <w:webHidden/>
              </w:rPr>
              <w:instrText xml:space="preserve"> PAGEREF _Toc951381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0FB54AC2" w14:textId="542EB884" w:rsidR="007A428A" w:rsidRDefault="00262B40">
          <w:pPr>
            <w:pStyle w:val="TOC1"/>
            <w:rPr>
              <w:rFonts w:asciiTheme="minorHAnsi" w:eastAsiaTheme="minorEastAsia" w:hAnsiTheme="minorHAnsi" w:cstheme="minorBidi"/>
              <w:b w:val="0"/>
              <w:bCs w:val="0"/>
              <w:sz w:val="22"/>
              <w:szCs w:val="22"/>
              <w:lang w:bidi="ar-SA"/>
            </w:rPr>
          </w:pPr>
          <w:hyperlink w:anchor="_Toc951382" w:history="1">
            <w:r w:rsidR="007A428A" w:rsidRPr="00580EF4">
              <w:rPr>
                <w:rStyle w:val="Hyperlink"/>
              </w:rPr>
              <w:t>E. Student Academic Counseling and Support</w:t>
            </w:r>
            <w:r w:rsidR="007A428A">
              <w:rPr>
                <w:webHidden/>
              </w:rPr>
              <w:tab/>
            </w:r>
            <w:r w:rsidR="007A428A">
              <w:rPr>
                <w:rStyle w:val="Hyperlink"/>
                <w:rtl/>
              </w:rPr>
              <w:fldChar w:fldCharType="begin"/>
            </w:r>
            <w:r w:rsidR="007A428A">
              <w:rPr>
                <w:webHidden/>
              </w:rPr>
              <w:instrText xml:space="preserve"> PAGEREF _Toc951382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3901AB53" w14:textId="2CB72F51" w:rsidR="007A428A" w:rsidRDefault="00262B40">
          <w:pPr>
            <w:pStyle w:val="TOC1"/>
            <w:rPr>
              <w:rFonts w:asciiTheme="minorHAnsi" w:eastAsiaTheme="minorEastAsia" w:hAnsiTheme="minorHAnsi" w:cstheme="minorBidi"/>
              <w:b w:val="0"/>
              <w:bCs w:val="0"/>
              <w:sz w:val="22"/>
              <w:szCs w:val="22"/>
              <w:lang w:bidi="ar-SA"/>
            </w:rPr>
          </w:pPr>
          <w:hyperlink w:anchor="_Toc951383" w:history="1">
            <w:r w:rsidR="007A428A" w:rsidRPr="00580EF4">
              <w:rPr>
                <w:rStyle w:val="Hyperlink"/>
              </w:rPr>
              <w:t>F. Learning Resources and Facilities</w:t>
            </w:r>
            <w:r w:rsidR="007A428A">
              <w:rPr>
                <w:webHidden/>
              </w:rPr>
              <w:tab/>
            </w:r>
            <w:r w:rsidR="007A428A">
              <w:rPr>
                <w:rStyle w:val="Hyperlink"/>
                <w:rtl/>
              </w:rPr>
              <w:fldChar w:fldCharType="begin"/>
            </w:r>
            <w:r w:rsidR="007A428A">
              <w:rPr>
                <w:webHidden/>
              </w:rPr>
              <w:instrText xml:space="preserve"> PAGEREF _Toc951383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1016677F" w14:textId="0FDBB96F" w:rsidR="007A428A" w:rsidRDefault="00262B40">
          <w:pPr>
            <w:pStyle w:val="TOC2"/>
            <w:tabs>
              <w:tab w:val="right" w:leader="dot" w:pos="9345"/>
            </w:tabs>
            <w:rPr>
              <w:rFonts w:asciiTheme="minorHAnsi" w:eastAsiaTheme="minorEastAsia" w:hAnsiTheme="minorHAnsi" w:cstheme="minorBidi"/>
              <w:noProof/>
              <w:sz w:val="22"/>
              <w:szCs w:val="22"/>
            </w:rPr>
          </w:pPr>
          <w:hyperlink w:anchor="_Toc951384" w:history="1">
            <w:r w:rsidR="007A428A" w:rsidRPr="00580EF4">
              <w:rPr>
                <w:rStyle w:val="Hyperlink"/>
                <w:rFonts w:asciiTheme="majorBidi" w:hAnsiTheme="majorBidi" w:cstheme="majorBidi"/>
                <w:noProof/>
              </w:rPr>
              <w:t>1.Learning Resources</w:t>
            </w:r>
            <w:r w:rsidR="007A428A">
              <w:rPr>
                <w:noProof/>
                <w:webHidden/>
              </w:rPr>
              <w:tab/>
            </w:r>
            <w:r w:rsidR="007A428A">
              <w:rPr>
                <w:rStyle w:val="Hyperlink"/>
                <w:noProof/>
                <w:rtl/>
              </w:rPr>
              <w:fldChar w:fldCharType="begin"/>
            </w:r>
            <w:r w:rsidR="007A428A">
              <w:rPr>
                <w:noProof/>
                <w:webHidden/>
              </w:rPr>
              <w:instrText xml:space="preserve"> PAGEREF _Toc951384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468D2C88" w14:textId="04030FB2" w:rsidR="007A428A" w:rsidRDefault="00262B40">
          <w:pPr>
            <w:pStyle w:val="TOC2"/>
            <w:tabs>
              <w:tab w:val="right" w:leader="dot" w:pos="9345"/>
            </w:tabs>
            <w:rPr>
              <w:rFonts w:asciiTheme="minorHAnsi" w:eastAsiaTheme="minorEastAsia" w:hAnsiTheme="minorHAnsi" w:cstheme="minorBidi"/>
              <w:noProof/>
              <w:sz w:val="22"/>
              <w:szCs w:val="22"/>
            </w:rPr>
          </w:pPr>
          <w:hyperlink w:anchor="_Toc951385" w:history="1">
            <w:r w:rsidR="007A428A" w:rsidRPr="00580EF4">
              <w:rPr>
                <w:rStyle w:val="Hyperlink"/>
                <w:rFonts w:asciiTheme="majorBidi" w:hAnsiTheme="majorBidi" w:cstheme="majorBidi"/>
                <w:noProof/>
              </w:rPr>
              <w:t>2. Facilities Required</w:t>
            </w:r>
            <w:r w:rsidR="007A428A">
              <w:rPr>
                <w:noProof/>
                <w:webHidden/>
              </w:rPr>
              <w:tab/>
            </w:r>
            <w:r w:rsidR="007A428A">
              <w:rPr>
                <w:rStyle w:val="Hyperlink"/>
                <w:noProof/>
                <w:rtl/>
              </w:rPr>
              <w:fldChar w:fldCharType="begin"/>
            </w:r>
            <w:r w:rsidR="007A428A">
              <w:rPr>
                <w:noProof/>
                <w:webHidden/>
              </w:rPr>
              <w:instrText xml:space="preserve"> PAGEREF _Toc951385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30F23C7E" w14:textId="6C2AC5F4" w:rsidR="007A428A" w:rsidRDefault="00262B40">
          <w:pPr>
            <w:pStyle w:val="TOC1"/>
            <w:rPr>
              <w:rFonts w:asciiTheme="minorHAnsi" w:eastAsiaTheme="minorEastAsia" w:hAnsiTheme="minorHAnsi" w:cstheme="minorBidi"/>
              <w:b w:val="0"/>
              <w:bCs w:val="0"/>
              <w:sz w:val="22"/>
              <w:szCs w:val="22"/>
              <w:lang w:bidi="ar-SA"/>
            </w:rPr>
          </w:pPr>
          <w:hyperlink w:anchor="_Toc951386" w:history="1">
            <w:r w:rsidR="007A428A" w:rsidRPr="00580EF4">
              <w:rPr>
                <w:rStyle w:val="Hyperlink"/>
              </w:rPr>
              <w:t>G. Course Quality Evaluation</w:t>
            </w:r>
            <w:r w:rsidR="007A428A">
              <w:rPr>
                <w:webHidden/>
              </w:rPr>
              <w:tab/>
            </w:r>
            <w:r w:rsidR="007A428A">
              <w:rPr>
                <w:rStyle w:val="Hyperlink"/>
                <w:rtl/>
              </w:rPr>
              <w:fldChar w:fldCharType="begin"/>
            </w:r>
            <w:r w:rsidR="007A428A">
              <w:rPr>
                <w:webHidden/>
              </w:rPr>
              <w:instrText xml:space="preserve"> PAGEREF _Toc951386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58077481" w14:textId="4F1C20B0" w:rsidR="007A428A" w:rsidRDefault="00262B40">
          <w:pPr>
            <w:pStyle w:val="TOC1"/>
            <w:rPr>
              <w:rFonts w:asciiTheme="minorHAnsi" w:eastAsiaTheme="minorEastAsia" w:hAnsiTheme="minorHAnsi" w:cstheme="minorBidi"/>
              <w:b w:val="0"/>
              <w:bCs w:val="0"/>
              <w:sz w:val="22"/>
              <w:szCs w:val="22"/>
              <w:lang w:bidi="ar-SA"/>
            </w:rPr>
          </w:pPr>
          <w:hyperlink w:anchor="_Toc951387" w:history="1">
            <w:r w:rsidR="007A428A" w:rsidRPr="00580EF4">
              <w:rPr>
                <w:rStyle w:val="Hyperlink"/>
              </w:rPr>
              <w:t>H. Specification Approval Data</w:t>
            </w:r>
            <w:r w:rsidR="007A428A">
              <w:rPr>
                <w:webHidden/>
              </w:rPr>
              <w:tab/>
            </w:r>
            <w:r w:rsidR="007A428A">
              <w:rPr>
                <w:rStyle w:val="Hyperlink"/>
                <w:rtl/>
              </w:rPr>
              <w:fldChar w:fldCharType="begin"/>
            </w:r>
            <w:r w:rsidR="007A428A">
              <w:rPr>
                <w:webHidden/>
              </w:rPr>
              <w:instrText xml:space="preserve"> PAGEREF _Toc951387 \h </w:instrText>
            </w:r>
            <w:r w:rsidR="007A428A">
              <w:rPr>
                <w:rStyle w:val="Hyperlink"/>
                <w:rtl/>
              </w:rPr>
            </w:r>
            <w:r w:rsidR="007A428A">
              <w:rPr>
                <w:rStyle w:val="Hyperlink"/>
                <w:rtl/>
              </w:rPr>
              <w:fldChar w:fldCharType="separate"/>
            </w:r>
            <w:r w:rsidR="00FD4F32">
              <w:rPr>
                <w:webHidden/>
              </w:rPr>
              <w:t>6</w:t>
            </w:r>
            <w:r w:rsidR="007A428A">
              <w:rPr>
                <w:rStyle w:val="Hyperlink"/>
                <w:rtl/>
              </w:rPr>
              <w:fldChar w:fldCharType="end"/>
            </w:r>
          </w:hyperlink>
        </w:p>
        <w:p w14:paraId="16F1D159" w14:textId="2C1163BC" w:rsidR="00860622" w:rsidRDefault="00860622" w:rsidP="008B5913">
          <w:pPr>
            <w:pStyle w:val="TOC1"/>
          </w:pPr>
          <w:r>
            <w:fldChar w:fldCharType="end"/>
          </w:r>
        </w:p>
      </w:sdtContent>
    </w:sdt>
    <w:p w14:paraId="15EB8AFC" w14:textId="77777777" w:rsidR="00860622" w:rsidRDefault="00860622" w:rsidP="008B5913">
      <w:pPr>
        <w:rPr>
          <w:b/>
          <w:bCs/>
          <w:sz w:val="26"/>
          <w:szCs w:val="26"/>
        </w:rPr>
      </w:pPr>
    </w:p>
    <w:p w14:paraId="02BC88CC" w14:textId="77777777" w:rsidR="00860622" w:rsidRDefault="00860622" w:rsidP="008B5913">
      <w:pPr>
        <w:rPr>
          <w:b/>
          <w:bCs/>
          <w:sz w:val="26"/>
          <w:szCs w:val="26"/>
        </w:rPr>
      </w:pPr>
      <w:r>
        <w:rPr>
          <w:b/>
          <w:bCs/>
          <w:sz w:val="26"/>
          <w:szCs w:val="26"/>
        </w:rPr>
        <w:br w:type="page"/>
      </w:r>
    </w:p>
    <w:p w14:paraId="296C8FB1" w14:textId="76E94F75" w:rsidR="004E7612" w:rsidRDefault="004E7612" w:rsidP="00382343">
      <w:pPr>
        <w:pStyle w:val="Heading1"/>
      </w:pPr>
      <w:bookmarkStart w:id="0" w:name="_Toc951372"/>
      <w:r w:rsidRPr="00E973FE">
        <w:lastRenderedPageBreak/>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AF555A" w:rsidRPr="005D2DDD" w14:paraId="4F0E5AB4" w14:textId="77777777" w:rsidTr="008A682F">
        <w:trPr>
          <w:jc w:val="center"/>
        </w:trPr>
        <w:tc>
          <w:tcPr>
            <w:tcW w:w="2085" w:type="dxa"/>
            <w:gridSpan w:val="4"/>
            <w:tcBorders>
              <w:bottom w:val="single" w:sz="8" w:space="0" w:color="auto"/>
              <w:right w:val="nil"/>
            </w:tcBorders>
          </w:tcPr>
          <w:p w14:paraId="00EEE0EB" w14:textId="51863381" w:rsidR="00AF555A" w:rsidRPr="005D2DDD" w:rsidRDefault="00AF555A" w:rsidP="00AF555A">
            <w:pPr>
              <w:rPr>
                <w:rFonts w:asciiTheme="majorBidi" w:hAnsiTheme="majorBidi" w:cstheme="majorBidi"/>
                <w:b/>
                <w:bCs/>
                <w:sz w:val="26"/>
                <w:szCs w:val="26"/>
                <w:rtl/>
                <w:lang w:bidi="ar-EG"/>
              </w:rPr>
            </w:pPr>
            <w:r w:rsidRPr="00FD1A64">
              <w:rPr>
                <w:b/>
                <w:bCs/>
              </w:rPr>
              <w:t>1.  Credit hours:</w:t>
            </w:r>
          </w:p>
        </w:tc>
        <w:tc>
          <w:tcPr>
            <w:tcW w:w="7240" w:type="dxa"/>
            <w:gridSpan w:val="13"/>
            <w:tcBorders>
              <w:left w:val="nil"/>
              <w:bottom w:val="single" w:sz="8" w:space="0" w:color="auto"/>
            </w:tcBorders>
          </w:tcPr>
          <w:p w14:paraId="67374992" w14:textId="2B5BEAD8" w:rsidR="00AF555A" w:rsidRPr="003302F2" w:rsidRDefault="00AF555A" w:rsidP="00AF555A">
            <w:pPr>
              <w:rPr>
                <w:rFonts w:asciiTheme="majorBidi" w:hAnsiTheme="majorBidi" w:cstheme="majorBidi"/>
                <w:b/>
                <w:bCs/>
                <w:lang w:bidi="ar-EG"/>
              </w:rPr>
            </w:pPr>
            <w:r w:rsidRPr="002B6A94">
              <w:rPr>
                <w:rFonts w:asciiTheme="majorBidi" w:hAnsiTheme="majorBidi" w:cstheme="majorBidi"/>
                <w:lang w:bidi="ar-EG"/>
              </w:rPr>
              <w:t>3 (2, 2, 1)</w:t>
            </w:r>
            <w:r>
              <w:rPr>
                <w:rFonts w:asciiTheme="majorBidi" w:hAnsiTheme="majorBidi" w:cstheme="majorBidi"/>
                <w:lang w:bidi="ar-EG"/>
              </w:rPr>
              <w:t xml:space="preserve"> [</w:t>
            </w:r>
            <w:r>
              <w:rPr>
                <w:b/>
                <w:bCs/>
                <w:sz w:val="22"/>
                <w:szCs w:val="22"/>
              </w:rPr>
              <w:t>Theory, Lab, Tutorial</w:t>
            </w:r>
            <w:r>
              <w:rPr>
                <w:rFonts w:asciiTheme="majorBidi" w:hAnsiTheme="majorBidi" w:cstheme="majorBidi"/>
                <w:lang w:bidi="ar-EG"/>
              </w:rPr>
              <w:t>]</w:t>
            </w:r>
          </w:p>
        </w:tc>
      </w:tr>
      <w:tr w:rsidR="00AF555A" w:rsidRPr="005D2DDD" w14:paraId="333CB29B" w14:textId="77777777" w:rsidTr="008A682F">
        <w:trPr>
          <w:jc w:val="center"/>
        </w:trPr>
        <w:tc>
          <w:tcPr>
            <w:tcW w:w="9325" w:type="dxa"/>
            <w:gridSpan w:val="17"/>
            <w:tcBorders>
              <w:top w:val="single" w:sz="8" w:space="0" w:color="auto"/>
              <w:bottom w:val="nil"/>
            </w:tcBorders>
            <w:vAlign w:val="center"/>
          </w:tcPr>
          <w:p w14:paraId="74BA8993" w14:textId="676628B8" w:rsidR="00AF555A" w:rsidRPr="003302F2" w:rsidRDefault="00AF555A" w:rsidP="00AF555A">
            <w:pPr>
              <w:rPr>
                <w:rFonts w:asciiTheme="majorBidi" w:hAnsiTheme="majorBidi" w:cstheme="majorBidi"/>
                <w:b/>
                <w:bCs/>
                <w:rtl/>
                <w:lang w:bidi="ar-EG"/>
              </w:rPr>
            </w:pPr>
            <w:r w:rsidRPr="009D190C">
              <w:rPr>
                <w:b/>
                <w:bCs/>
              </w:rPr>
              <w:t>2. Course type</w:t>
            </w:r>
          </w:p>
        </w:tc>
      </w:tr>
      <w:tr w:rsidR="00AF555A" w:rsidRPr="005D2DDD" w14:paraId="431C3DD0" w14:textId="77777777" w:rsidTr="008A682F">
        <w:trPr>
          <w:trHeight w:val="283"/>
          <w:jc w:val="center"/>
        </w:trPr>
        <w:tc>
          <w:tcPr>
            <w:tcW w:w="465" w:type="dxa"/>
            <w:tcBorders>
              <w:top w:val="nil"/>
              <w:bottom w:val="nil"/>
              <w:right w:val="nil"/>
            </w:tcBorders>
            <w:vAlign w:val="center"/>
          </w:tcPr>
          <w:p w14:paraId="3A9CB4DB" w14:textId="3659390B" w:rsidR="00AF555A" w:rsidRPr="005D2DDD" w:rsidRDefault="00AF555A" w:rsidP="00AF555A">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AF555A" w:rsidRPr="00BC10EA" w:rsidRDefault="00AF555A" w:rsidP="00AF555A">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AF555A" w:rsidRPr="005D2DDD" w:rsidRDefault="00AF555A" w:rsidP="00AF555A">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AF555A" w:rsidRPr="005D2DDD" w:rsidRDefault="00AF555A" w:rsidP="00AF555A">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AF555A" w:rsidRPr="005D2DDD" w:rsidRDefault="00AF555A" w:rsidP="00AF555A">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AF555A" w:rsidRPr="003302F2" w:rsidRDefault="00AF555A" w:rsidP="00AF555A">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35166CE" w14:textId="24B9C9E9" w:rsidR="00AF555A" w:rsidRPr="005D2DDD" w:rsidRDefault="00AF555A" w:rsidP="00AF555A">
            <w:pPr>
              <w:rPr>
                <w:rFonts w:asciiTheme="majorBidi" w:hAnsiTheme="majorBidi" w:cstheme="majorBidi"/>
                <w:b/>
                <w:bCs/>
              </w:rPr>
            </w:pPr>
            <w:r>
              <w:rPr>
                <w:rFonts w:asciiTheme="majorBidi" w:hAnsiTheme="majorBidi" w:cstheme="majorBidi"/>
                <w:b/>
                <w:bCs/>
              </w:rPr>
              <w:sym w:font="Wingdings" w:char="F0FC"/>
            </w:r>
          </w:p>
        </w:tc>
        <w:tc>
          <w:tcPr>
            <w:tcW w:w="1941" w:type="dxa"/>
            <w:tcBorders>
              <w:top w:val="nil"/>
              <w:left w:val="single" w:sz="4" w:space="0" w:color="auto"/>
              <w:bottom w:val="nil"/>
              <w:right w:val="single" w:sz="4" w:space="0" w:color="auto"/>
            </w:tcBorders>
            <w:vAlign w:val="center"/>
          </w:tcPr>
          <w:p w14:paraId="54E1BE0F" w14:textId="2B1BCEFB" w:rsidR="00AF555A" w:rsidRPr="00BC10EA" w:rsidRDefault="00AF555A" w:rsidP="00AF555A">
            <w:pPr>
              <w:jc w:val="right"/>
              <w:rPr>
                <w:rFonts w:asciiTheme="majorBidi" w:hAnsiTheme="majorBidi" w:cstheme="majorBidi"/>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77777777" w:rsidR="00AF555A" w:rsidRPr="00BC10EA" w:rsidRDefault="00AF555A" w:rsidP="00AF555A">
            <w:pPr>
              <w:rPr>
                <w:rFonts w:asciiTheme="majorBidi" w:hAnsiTheme="majorBidi" w:cstheme="majorBidi"/>
                <w:b/>
                <w:bCs/>
                <w:highlight w:val="yellow"/>
              </w:rPr>
            </w:pPr>
          </w:p>
        </w:tc>
        <w:tc>
          <w:tcPr>
            <w:tcW w:w="1744" w:type="dxa"/>
            <w:tcBorders>
              <w:top w:val="nil"/>
              <w:left w:val="single" w:sz="4" w:space="0" w:color="auto"/>
              <w:bottom w:val="nil"/>
            </w:tcBorders>
            <w:vAlign w:val="center"/>
          </w:tcPr>
          <w:p w14:paraId="3D38B248" w14:textId="77777777" w:rsidR="00AF555A" w:rsidRPr="00BC10EA" w:rsidRDefault="00AF555A" w:rsidP="00AF555A">
            <w:pPr>
              <w:rPr>
                <w:rFonts w:asciiTheme="majorBidi" w:hAnsiTheme="majorBidi" w:cstheme="majorBidi"/>
                <w:b/>
                <w:bCs/>
                <w:highlight w:val="yellow"/>
                <w:lang w:bidi="ar-EG"/>
              </w:rPr>
            </w:pPr>
          </w:p>
        </w:tc>
      </w:tr>
      <w:tr w:rsidR="00AF555A" w:rsidRPr="005D2DDD" w14:paraId="189A5D03" w14:textId="77777777" w:rsidTr="008A682F">
        <w:trPr>
          <w:trHeight w:val="283"/>
          <w:jc w:val="center"/>
        </w:trPr>
        <w:tc>
          <w:tcPr>
            <w:tcW w:w="1171" w:type="dxa"/>
            <w:gridSpan w:val="2"/>
            <w:tcBorders>
              <w:top w:val="nil"/>
              <w:bottom w:val="single" w:sz="8" w:space="0" w:color="auto"/>
              <w:right w:val="nil"/>
            </w:tcBorders>
            <w:vAlign w:val="center"/>
          </w:tcPr>
          <w:p w14:paraId="2D7C1D3F" w14:textId="63DDBA2A" w:rsidR="00AF555A" w:rsidRPr="005D2DDD" w:rsidRDefault="00AF555A" w:rsidP="00AF555A">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AF555A" w:rsidRPr="003302F2" w:rsidRDefault="00AF555A" w:rsidP="00AF555A">
            <w:pPr>
              <w:jc w:val="right"/>
              <w:rPr>
                <w:rFonts w:asciiTheme="majorBidi" w:hAnsiTheme="majorBidi" w:cstheme="majorBidi"/>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37734DC9" w14:textId="0683AC1E" w:rsidR="00AF555A" w:rsidRPr="005D2DDD" w:rsidRDefault="00AF555A" w:rsidP="00AF555A">
            <w:pPr>
              <w:rPr>
                <w:rFonts w:asciiTheme="majorBidi" w:hAnsiTheme="majorBidi" w:cstheme="majorBidi"/>
                <w:b/>
                <w:bCs/>
                <w:lang w:bidi="ar-EG"/>
              </w:rPr>
            </w:pPr>
            <w:r>
              <w:rPr>
                <w:rFonts w:asciiTheme="majorBidi" w:hAnsiTheme="majorBidi" w:cstheme="majorBidi"/>
                <w:b/>
                <w:bCs/>
                <w:lang w:bidi="ar-EG"/>
              </w:rPr>
              <w:sym w:font="Wingdings" w:char="F0FC"/>
            </w: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AF555A" w:rsidRPr="003302F2" w:rsidRDefault="00AF555A" w:rsidP="00AF555A">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AF555A" w:rsidRPr="003302F2" w:rsidRDefault="00AF555A" w:rsidP="00AF555A">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AF555A" w:rsidRPr="003302F2" w:rsidRDefault="00AF555A" w:rsidP="00AF555A">
            <w:pPr>
              <w:rPr>
                <w:rFonts w:asciiTheme="majorBidi" w:hAnsiTheme="majorBidi" w:cstheme="majorBidi"/>
                <w:b/>
                <w:bCs/>
              </w:rPr>
            </w:pPr>
          </w:p>
        </w:tc>
      </w:tr>
      <w:tr w:rsidR="00AF555A" w:rsidRPr="005D2DDD" w14:paraId="49A98C61" w14:textId="77777777" w:rsidTr="008A682F">
        <w:trPr>
          <w:trHeight w:val="340"/>
          <w:jc w:val="center"/>
        </w:trPr>
        <w:tc>
          <w:tcPr>
            <w:tcW w:w="4805" w:type="dxa"/>
            <w:gridSpan w:val="12"/>
            <w:tcBorders>
              <w:top w:val="single" w:sz="8" w:space="0" w:color="auto"/>
              <w:bottom w:val="single" w:sz="8" w:space="0" w:color="auto"/>
              <w:right w:val="nil"/>
            </w:tcBorders>
          </w:tcPr>
          <w:p w14:paraId="74EEF555" w14:textId="17172B60" w:rsidR="00AF555A" w:rsidRPr="003302F2" w:rsidRDefault="00AF555A" w:rsidP="00AF555A">
            <w:pPr>
              <w:rPr>
                <w:rFonts w:asciiTheme="majorBidi" w:hAnsiTheme="majorBidi" w:cstheme="majorBidi"/>
                <w:b/>
                <w:bCs/>
                <w:rtl/>
                <w:lang w:bidi="ar-EG"/>
              </w:rPr>
            </w:pPr>
            <w:r w:rsidRPr="00FD1A64">
              <w:rPr>
                <w:b/>
                <w:bCs/>
              </w:rPr>
              <w:t>3.  Level/year at which this course is offered:</w:t>
            </w:r>
          </w:p>
        </w:tc>
        <w:tc>
          <w:tcPr>
            <w:tcW w:w="4520" w:type="dxa"/>
            <w:gridSpan w:val="5"/>
            <w:tcBorders>
              <w:top w:val="single" w:sz="8" w:space="0" w:color="auto"/>
              <w:left w:val="nil"/>
              <w:bottom w:val="single" w:sz="8" w:space="0" w:color="auto"/>
            </w:tcBorders>
          </w:tcPr>
          <w:p w14:paraId="0E46B565" w14:textId="0678126F" w:rsidR="00AF555A" w:rsidRPr="003302F2" w:rsidRDefault="00AF555A" w:rsidP="00AF555A">
            <w:pPr>
              <w:rPr>
                <w:rFonts w:asciiTheme="majorBidi" w:hAnsiTheme="majorBidi" w:cstheme="majorBidi"/>
                <w:b/>
                <w:bCs/>
                <w:rtl/>
                <w:lang w:bidi="ar-EG"/>
              </w:rPr>
            </w:pPr>
            <w:r>
              <w:rPr>
                <w:rFonts w:asciiTheme="majorBidi" w:hAnsiTheme="majorBidi" w:cstheme="majorBidi"/>
                <w:b/>
                <w:bCs/>
                <w:lang w:bidi="ar-EG"/>
              </w:rPr>
              <w:t>Level 6</w:t>
            </w:r>
            <w:r w:rsidRPr="0064570C">
              <w:rPr>
                <w:rFonts w:asciiTheme="majorBidi" w:hAnsiTheme="majorBidi" w:cstheme="majorBidi"/>
                <w:b/>
                <w:bCs/>
                <w:vertAlign w:val="superscript"/>
                <w:lang w:bidi="ar-EG"/>
              </w:rPr>
              <w:t>th</w:t>
            </w:r>
            <w:r>
              <w:rPr>
                <w:rFonts w:asciiTheme="majorBidi" w:hAnsiTheme="majorBidi" w:cstheme="majorBidi"/>
                <w:b/>
                <w:bCs/>
                <w:lang w:bidi="ar-EG"/>
              </w:rPr>
              <w:t xml:space="preserve"> </w:t>
            </w:r>
          </w:p>
        </w:tc>
      </w:tr>
      <w:tr w:rsidR="00AF555A" w:rsidRPr="005D2DDD" w14:paraId="79106C60" w14:textId="77777777" w:rsidTr="00045D82">
        <w:trPr>
          <w:trHeight w:val="848"/>
          <w:jc w:val="center"/>
        </w:trPr>
        <w:tc>
          <w:tcPr>
            <w:tcW w:w="9325" w:type="dxa"/>
            <w:gridSpan w:val="17"/>
            <w:tcBorders>
              <w:top w:val="single" w:sz="8" w:space="0" w:color="auto"/>
            </w:tcBorders>
          </w:tcPr>
          <w:p w14:paraId="2B63C0AF" w14:textId="426F7B84" w:rsidR="00AF555A" w:rsidRPr="0064570C" w:rsidRDefault="00AF555A" w:rsidP="00AF555A">
            <w:pPr>
              <w:rPr>
                <w:rFonts w:asciiTheme="majorBidi" w:hAnsiTheme="majorBidi" w:cstheme="majorBidi"/>
                <w:b/>
                <w:bCs/>
                <w:lang w:bidi="ar-EG"/>
              </w:rPr>
            </w:pPr>
            <w:r w:rsidRPr="00FD1A64">
              <w:rPr>
                <w:b/>
                <w:bCs/>
              </w:rPr>
              <w:t xml:space="preserve">4.  Pre-requisites for this course </w:t>
            </w:r>
            <w:r w:rsidRPr="00743E1A">
              <w:rPr>
                <w:sz w:val="20"/>
                <w:szCs w:val="20"/>
              </w:rPr>
              <w:t>(if any)</w:t>
            </w:r>
            <w:r w:rsidRPr="00FD1A64">
              <w:rPr>
                <w:b/>
                <w:bCs/>
              </w:rPr>
              <w:t>:</w:t>
            </w:r>
            <w:r>
              <w:rPr>
                <w:rFonts w:asciiTheme="majorBidi" w:hAnsiTheme="majorBidi" w:cstheme="majorBidi"/>
                <w:b/>
                <w:bCs/>
                <w:lang w:bidi="ar-EG"/>
              </w:rPr>
              <w:t xml:space="preserve"> </w:t>
            </w:r>
            <w:r w:rsidRPr="0064570C">
              <w:rPr>
                <w:rFonts w:asciiTheme="majorBidi" w:hAnsiTheme="majorBidi" w:cstheme="majorBidi"/>
                <w:b/>
                <w:bCs/>
                <w:lang w:bidi="ar-EG"/>
              </w:rPr>
              <w:t>230CCN-3</w:t>
            </w:r>
          </w:p>
          <w:p w14:paraId="087B30EB" w14:textId="6BCB3C67" w:rsidR="00AF555A" w:rsidRPr="003302F2" w:rsidRDefault="00AF555A" w:rsidP="00AF555A">
            <w:pPr>
              <w:rPr>
                <w:rFonts w:asciiTheme="majorBidi" w:hAnsiTheme="majorBidi" w:cstheme="majorBidi"/>
                <w:b/>
                <w:bCs/>
                <w:rtl/>
                <w:lang w:bidi="ar-EG"/>
              </w:rPr>
            </w:pPr>
          </w:p>
        </w:tc>
      </w:tr>
      <w:tr w:rsidR="00AF555A" w:rsidRPr="005D2DDD" w14:paraId="7A2E9401" w14:textId="77777777" w:rsidTr="008A682F">
        <w:trPr>
          <w:jc w:val="center"/>
        </w:trPr>
        <w:tc>
          <w:tcPr>
            <w:tcW w:w="9325" w:type="dxa"/>
            <w:gridSpan w:val="17"/>
            <w:tcBorders>
              <w:top w:val="single" w:sz="8" w:space="0" w:color="auto"/>
              <w:bottom w:val="nil"/>
            </w:tcBorders>
          </w:tcPr>
          <w:p w14:paraId="39E0A534" w14:textId="29F71A28" w:rsidR="00AF555A" w:rsidRPr="003302F2" w:rsidRDefault="00AF555A" w:rsidP="00AF555A">
            <w:pPr>
              <w:rPr>
                <w:rFonts w:asciiTheme="majorBidi" w:hAnsiTheme="majorBidi" w:cstheme="majorBidi"/>
                <w:b/>
                <w:bCs/>
                <w:rtl/>
                <w:lang w:bidi="ar-EG"/>
              </w:rPr>
            </w:pPr>
            <w:r w:rsidRPr="00FD1A64">
              <w:rPr>
                <w:b/>
                <w:bCs/>
              </w:rPr>
              <w:t xml:space="preserve">5.  Co-requisites for this course </w:t>
            </w:r>
            <w:r w:rsidRPr="00743E1A">
              <w:rPr>
                <w:sz w:val="20"/>
                <w:szCs w:val="20"/>
              </w:rPr>
              <w:t>(if any)</w:t>
            </w:r>
            <w:r w:rsidRPr="00FD1A64">
              <w:rPr>
                <w:b/>
                <w:bCs/>
              </w:rPr>
              <w:t>:</w:t>
            </w:r>
            <w:r>
              <w:rPr>
                <w:b/>
                <w:bCs/>
              </w:rPr>
              <w:t xml:space="preserve"> NA</w:t>
            </w:r>
          </w:p>
        </w:tc>
      </w:tr>
      <w:tr w:rsidR="00AF555A" w:rsidRPr="005D2DDD" w14:paraId="7F58EB75" w14:textId="77777777" w:rsidTr="008A682F">
        <w:trPr>
          <w:jc w:val="center"/>
        </w:trPr>
        <w:tc>
          <w:tcPr>
            <w:tcW w:w="9325" w:type="dxa"/>
            <w:gridSpan w:val="17"/>
            <w:tcBorders>
              <w:top w:val="nil"/>
            </w:tcBorders>
          </w:tcPr>
          <w:p w14:paraId="67F0DB94" w14:textId="77777777" w:rsidR="00AF555A" w:rsidRDefault="00AF555A" w:rsidP="00AF555A">
            <w:pPr>
              <w:rPr>
                <w:rFonts w:asciiTheme="majorBidi" w:hAnsiTheme="majorBidi" w:cstheme="majorBidi"/>
              </w:rPr>
            </w:pPr>
          </w:p>
          <w:p w14:paraId="1E24A84A" w14:textId="77777777" w:rsidR="00AF555A" w:rsidRPr="005D2DDD" w:rsidRDefault="00AF555A" w:rsidP="00AF555A">
            <w:pPr>
              <w:rPr>
                <w:rFonts w:asciiTheme="majorBidi" w:hAnsiTheme="majorBidi" w:cstheme="majorBidi"/>
                <w:b/>
                <w:bCs/>
              </w:rPr>
            </w:pP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5D2DD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5D2DDD" w:rsidRDefault="00CC4A74"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2B6FB525" w:rsidR="00CC4A74" w:rsidRPr="005D2DDD" w:rsidRDefault="00AF555A" w:rsidP="00CC4A74">
            <w:pPr>
              <w:bidi/>
              <w:jc w:val="center"/>
              <w:rPr>
                <w:rFonts w:asciiTheme="majorBidi" w:hAnsiTheme="majorBidi" w:cstheme="majorBidi"/>
                <w:lang w:bidi="ar-EG"/>
              </w:rPr>
            </w:pPr>
            <w:r>
              <w:rPr>
                <w:rFonts w:asciiTheme="majorBidi" w:hAnsiTheme="majorBidi" w:cstheme="majorBidi"/>
                <w:lang w:bidi="ar-EG"/>
              </w:rPr>
              <w:t>75</w:t>
            </w:r>
          </w:p>
        </w:tc>
        <w:tc>
          <w:tcPr>
            <w:tcW w:w="2342" w:type="dxa"/>
            <w:tcBorders>
              <w:top w:val="single" w:sz="8" w:space="0" w:color="auto"/>
              <w:left w:val="single" w:sz="8" w:space="0" w:color="auto"/>
              <w:bottom w:val="dashSmallGap" w:sz="4" w:space="0" w:color="auto"/>
            </w:tcBorders>
            <w:vAlign w:val="center"/>
          </w:tcPr>
          <w:p w14:paraId="59A7CE3D" w14:textId="36812563" w:rsidR="00CC4A74" w:rsidRPr="005D2DDD" w:rsidRDefault="00AF555A" w:rsidP="00CC4A74">
            <w:pPr>
              <w:bidi/>
              <w:jc w:val="center"/>
              <w:rPr>
                <w:rFonts w:asciiTheme="majorBidi" w:hAnsiTheme="majorBidi" w:cstheme="majorBidi"/>
              </w:rPr>
            </w:pPr>
            <w:r>
              <w:rPr>
                <w:rFonts w:asciiTheme="majorBidi" w:hAnsiTheme="majorBidi" w:cstheme="majorBidi"/>
              </w:rPr>
              <w:t>100%</w:t>
            </w:r>
          </w:p>
        </w:tc>
      </w:tr>
      <w:tr w:rsidR="00CC4A74" w:rsidRPr="005D2DD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5D2DDD" w:rsidRDefault="00CC4A74" w:rsidP="00CC4A74">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5D2DDD" w:rsidRDefault="00CC4A74" w:rsidP="00CC4A74">
            <w:pPr>
              <w:bidi/>
              <w:jc w:val="center"/>
              <w:rPr>
                <w:rFonts w:asciiTheme="majorBidi" w:hAnsiTheme="majorBidi" w:cstheme="majorBidi"/>
              </w:rPr>
            </w:pPr>
          </w:p>
        </w:tc>
      </w:tr>
      <w:tr w:rsidR="00CC4A74" w:rsidRPr="005D2DD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DD0890" w:rsidRDefault="00CC4A74" w:rsidP="00CC4A74">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5D2DDD" w:rsidRDefault="00CC4A74" w:rsidP="00CC4A74">
            <w:pPr>
              <w:bidi/>
              <w:jc w:val="center"/>
              <w:rPr>
                <w:rFonts w:asciiTheme="majorBidi" w:hAnsiTheme="majorBidi" w:cstheme="majorBidi"/>
              </w:rPr>
            </w:pPr>
          </w:p>
        </w:tc>
      </w:tr>
      <w:tr w:rsidR="00CC4A74" w:rsidRPr="005D2DD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DD0890" w:rsidRDefault="00201D7F" w:rsidP="00CC4A74">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5D2DDD" w:rsidRDefault="00CC4A74" w:rsidP="00CC4A74">
            <w:pPr>
              <w:bidi/>
              <w:jc w:val="center"/>
              <w:rPr>
                <w:rFonts w:asciiTheme="majorBidi" w:hAnsiTheme="majorBidi" w:cstheme="majorBidi"/>
              </w:rPr>
            </w:pPr>
          </w:p>
        </w:tc>
      </w:tr>
      <w:tr w:rsidR="00CC4A74" w:rsidRPr="005D2DD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5D2DDD" w:rsidRDefault="00CC4A74"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single" w:sz="12" w:space="0" w:color="auto"/>
            </w:tcBorders>
            <w:vAlign w:val="center"/>
          </w:tcPr>
          <w:p w14:paraId="21631768" w14:textId="77777777" w:rsidR="00CC4A74" w:rsidRPr="005D2DDD" w:rsidRDefault="00CC4A74" w:rsidP="00CC4A74">
            <w:pPr>
              <w:bidi/>
              <w:jc w:val="center"/>
              <w:rPr>
                <w:rFonts w:asciiTheme="majorBidi" w:hAnsiTheme="majorBidi" w:cstheme="majorBidi"/>
              </w:rPr>
            </w:pP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72359E" w:rsidRPr="0019322E" w14:paraId="7A139598" w14:textId="77777777" w:rsidTr="008333D8">
        <w:tc>
          <w:tcPr>
            <w:tcW w:w="802" w:type="dxa"/>
            <w:tcBorders>
              <w:left w:val="single" w:sz="12" w:space="0" w:color="auto"/>
              <w:bottom w:val="dashSmallGap" w:sz="4" w:space="0" w:color="auto"/>
            </w:tcBorders>
            <w:vAlign w:val="center"/>
          </w:tcPr>
          <w:p w14:paraId="336073DC" w14:textId="6AF9D6B3"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72359E" w:rsidRPr="000274EF" w:rsidRDefault="0072359E" w:rsidP="0072359E">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7AD904B8" w:rsidR="0072359E" w:rsidRPr="000274EF" w:rsidRDefault="00AF6DDA" w:rsidP="00AF6DDA">
            <w:pPr>
              <w:jc w:val="center"/>
              <w:rPr>
                <w:rFonts w:asciiTheme="majorBidi" w:hAnsiTheme="majorBidi" w:cstheme="majorBidi"/>
                <w:rtl/>
                <w:lang w:bidi="ar-EG"/>
              </w:rPr>
            </w:pPr>
            <w:r>
              <w:rPr>
                <w:rFonts w:asciiTheme="majorBidi" w:hAnsiTheme="majorBidi" w:cstheme="majorBidi"/>
                <w:lang w:bidi="ar-EG"/>
              </w:rPr>
              <w:t>30</w:t>
            </w:r>
          </w:p>
        </w:tc>
      </w:tr>
      <w:tr w:rsidR="0072359E" w:rsidRPr="0019322E"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62A923AB" w:rsidR="0072359E" w:rsidRPr="000274EF" w:rsidRDefault="0072359E" w:rsidP="0072359E">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14:paraId="667FDBC0" w14:textId="27384635" w:rsidR="0072359E" w:rsidRPr="000274EF" w:rsidRDefault="00AF6DDA" w:rsidP="00AF6DDA">
            <w:pPr>
              <w:jc w:val="center"/>
              <w:rPr>
                <w:rFonts w:asciiTheme="majorBidi" w:hAnsiTheme="majorBidi" w:cstheme="majorBidi"/>
                <w:rtl/>
                <w:lang w:bidi="ar-EG"/>
              </w:rPr>
            </w:pPr>
            <w:r>
              <w:rPr>
                <w:rFonts w:asciiTheme="majorBidi" w:hAnsiTheme="majorBidi" w:cstheme="majorBidi"/>
                <w:lang w:bidi="ar-EG"/>
              </w:rPr>
              <w:t>30</w:t>
            </w:r>
          </w:p>
        </w:tc>
      </w:tr>
      <w:tr w:rsidR="0072359E" w:rsidRPr="0019322E"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20B7E21A"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17F0A727" w:rsidR="0072359E" w:rsidRPr="000274EF" w:rsidRDefault="00AF6DDA" w:rsidP="00AF6DDA">
            <w:pPr>
              <w:jc w:val="center"/>
              <w:rPr>
                <w:rFonts w:asciiTheme="majorBidi" w:hAnsiTheme="majorBidi" w:cstheme="majorBidi"/>
                <w:rtl/>
                <w:lang w:bidi="ar-EG"/>
              </w:rPr>
            </w:pPr>
            <w:r>
              <w:rPr>
                <w:rFonts w:asciiTheme="majorBidi" w:hAnsiTheme="majorBidi" w:cstheme="majorBidi"/>
                <w:lang w:bidi="ar-EG"/>
              </w:rPr>
              <w:t>15</w:t>
            </w:r>
          </w:p>
        </w:tc>
      </w:tr>
      <w:tr w:rsidR="0072359E" w:rsidRPr="0019322E"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43FC516F" w14:textId="4178F6BF"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2309" w:type="dxa"/>
            <w:tcBorders>
              <w:top w:val="dashSmallGap" w:sz="4" w:space="0" w:color="auto"/>
              <w:bottom w:val="dashSmallGap" w:sz="4" w:space="0" w:color="auto"/>
              <w:right w:val="single" w:sz="12" w:space="0" w:color="auto"/>
            </w:tcBorders>
          </w:tcPr>
          <w:p w14:paraId="41CCE02C" w14:textId="77777777" w:rsidR="0072359E" w:rsidRPr="000274EF" w:rsidRDefault="0072359E" w:rsidP="00AF6DDA">
            <w:pPr>
              <w:jc w:val="center"/>
              <w:rPr>
                <w:rFonts w:asciiTheme="majorBidi" w:hAnsiTheme="majorBidi" w:cstheme="majorBidi"/>
                <w:rtl/>
                <w:lang w:bidi="ar-EG"/>
              </w:rPr>
            </w:pPr>
          </w:p>
        </w:tc>
      </w:tr>
      <w:tr w:rsidR="0072359E" w:rsidRPr="0019322E"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72359E" w:rsidRPr="000274EF" w:rsidRDefault="0072359E"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44404CE7" w:rsidR="0072359E" w:rsidRPr="000274EF" w:rsidRDefault="00AF6DDA" w:rsidP="00AF6DDA">
            <w:pPr>
              <w:jc w:val="center"/>
              <w:rPr>
                <w:rFonts w:asciiTheme="majorBidi" w:hAnsiTheme="majorBidi" w:cstheme="majorBidi"/>
                <w:rtl/>
                <w:lang w:bidi="ar-EG"/>
              </w:rPr>
            </w:pPr>
            <w:r>
              <w:rPr>
                <w:rFonts w:asciiTheme="majorBidi" w:hAnsiTheme="majorBidi" w:cstheme="majorBidi"/>
                <w:lang w:bidi="ar-EG"/>
              </w:rPr>
              <w:t>75</w:t>
            </w:r>
          </w:p>
        </w:tc>
      </w:tr>
    </w:tbl>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75D872E8" w:rsidR="00636783" w:rsidRPr="00382343" w:rsidRDefault="007952E6" w:rsidP="00382343">
      <w:pPr>
        <w:pStyle w:val="Heading1"/>
      </w:pPr>
      <w:bookmarkStart w:id="2" w:name="_Toc523814307"/>
      <w:bookmarkStart w:id="3"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and </w:t>
      </w:r>
      <w:r w:rsidR="00417BF7" w:rsidRPr="00382343">
        <w:t>L</w:t>
      </w:r>
      <w:r w:rsidR="00636783" w:rsidRPr="00382343">
        <w:t xml:space="preserve">earning </w:t>
      </w:r>
      <w:r w:rsidR="00417BF7" w:rsidRPr="00382343">
        <w:t>O</w:t>
      </w:r>
      <w:r w:rsidR="00636783" w:rsidRPr="00382343">
        <w:t>utcomes</w:t>
      </w:r>
      <w:bookmarkEnd w:id="2"/>
      <w:bookmarkEnd w:id="3"/>
    </w:p>
    <w:tbl>
      <w:tblPr>
        <w:tblStyle w:val="TableGrid"/>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2BEFE1BC" w14:textId="24E7A952" w:rsidR="004E406B" w:rsidRPr="00F17EC3" w:rsidRDefault="00AA1554" w:rsidP="008B5913">
            <w:pPr>
              <w:pStyle w:val="Heading2"/>
              <w:jc w:val="left"/>
              <w:rPr>
                <w:rFonts w:asciiTheme="majorBidi" w:hAnsiTheme="majorBidi" w:cstheme="majorBidi"/>
                <w:sz w:val="26"/>
                <w:szCs w:val="26"/>
              </w:rPr>
            </w:pPr>
            <w:bookmarkStart w:id="4" w:name="_Toc951375"/>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4"/>
            <w:r w:rsidRPr="00F17EC3">
              <w:rPr>
                <w:rFonts w:asciiTheme="majorBidi" w:hAnsiTheme="majorBidi" w:cstheme="majorBidi"/>
                <w:sz w:val="26"/>
                <w:szCs w:val="26"/>
              </w:rPr>
              <w:t xml:space="preserve"> </w:t>
            </w:r>
          </w:p>
          <w:p w14:paraId="44D2A302" w14:textId="6D6BDE90" w:rsidR="00AA1554" w:rsidRPr="00743E1A" w:rsidRDefault="0047191B" w:rsidP="0047191B">
            <w:pPr>
              <w:rPr>
                <w:sz w:val="20"/>
                <w:szCs w:val="20"/>
              </w:rPr>
            </w:pPr>
            <w:r w:rsidRPr="0047191B">
              <w:rPr>
                <w:sz w:val="20"/>
                <w:szCs w:val="20"/>
              </w:rPr>
              <w:t>This course is designed to provide students with the fundamental skills needed to analyze the security threats against an enterprise network, and to develop strategies that will protect an organization’s information repository. The course covers the information protection techniques deployed in enterprise networks such as VLANs, VPNs and ACLs. The course also contains countermeasures like firewalls and security protocols such as SSL, SSH and IPsec and investigate in detail what makes them secure.</w:t>
            </w:r>
          </w:p>
        </w:tc>
      </w:tr>
      <w:tr w:rsidR="00AA1554" w14:paraId="5D9CF27F" w14:textId="77777777" w:rsidTr="005E4CF7">
        <w:tc>
          <w:tcPr>
            <w:tcW w:w="9325" w:type="dxa"/>
            <w:tcBorders>
              <w:top w:val="nil"/>
              <w:left w:val="single" w:sz="12" w:space="0" w:color="auto"/>
              <w:bottom w:val="single" w:sz="12" w:space="0" w:color="auto"/>
              <w:right w:val="single" w:sz="12" w:space="0" w:color="auto"/>
            </w:tcBorders>
          </w:tcPr>
          <w:p w14:paraId="09DC25A5" w14:textId="14705741" w:rsidR="005922AF" w:rsidRDefault="005922AF" w:rsidP="008B5913">
            <w:pPr>
              <w:spacing w:line="276" w:lineRule="auto"/>
            </w:pPr>
          </w:p>
        </w:tc>
      </w:tr>
      <w:tr w:rsidR="00AA1554" w14:paraId="20C00896" w14:textId="77777777" w:rsidTr="005E4CF7">
        <w:tc>
          <w:tcPr>
            <w:tcW w:w="9325" w:type="dxa"/>
            <w:tcBorders>
              <w:top w:val="single" w:sz="12" w:space="0" w:color="auto"/>
              <w:left w:val="single" w:sz="12" w:space="0" w:color="auto"/>
              <w:bottom w:val="nil"/>
              <w:right w:val="single" w:sz="12" w:space="0" w:color="auto"/>
            </w:tcBorders>
          </w:tcPr>
          <w:p w14:paraId="690FDDE2" w14:textId="646207C8" w:rsidR="00AA1554" w:rsidRPr="005E4CF7" w:rsidRDefault="00AA1554" w:rsidP="005E4CF7">
            <w:pPr>
              <w:pStyle w:val="Heading2"/>
              <w:jc w:val="left"/>
              <w:rPr>
                <w:rFonts w:asciiTheme="majorBidi" w:hAnsiTheme="majorBidi" w:cstheme="majorBidi"/>
                <w:sz w:val="26"/>
                <w:szCs w:val="26"/>
              </w:rPr>
            </w:pPr>
            <w:bookmarkStart w:id="5" w:name="_Toc951376"/>
            <w:r w:rsidRPr="00E973FE">
              <w:rPr>
                <w:rFonts w:asciiTheme="majorBidi" w:hAnsiTheme="majorBidi" w:cstheme="majorBidi"/>
                <w:sz w:val="26"/>
                <w:szCs w:val="26"/>
              </w:rPr>
              <w:t>2. 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5"/>
          </w:p>
        </w:tc>
      </w:tr>
      <w:tr w:rsidR="00AA1554" w14:paraId="262467F2" w14:textId="77777777" w:rsidTr="005E4CF7">
        <w:tc>
          <w:tcPr>
            <w:tcW w:w="9325" w:type="dxa"/>
            <w:tcBorders>
              <w:top w:val="nil"/>
              <w:left w:val="single" w:sz="12" w:space="0" w:color="auto"/>
              <w:bottom w:val="single" w:sz="12" w:space="0" w:color="auto"/>
              <w:right w:val="single" w:sz="12" w:space="0" w:color="auto"/>
            </w:tcBorders>
          </w:tcPr>
          <w:p w14:paraId="02162209" w14:textId="4AF7FB3B" w:rsidR="005922AF" w:rsidRDefault="0047191B" w:rsidP="008B5913">
            <w:r>
              <w:t>This course validates skills for installation, troubleshooting, and monitoring of a secure network to maintain integrity, confidentiality, and availability of data and devices.</w:t>
            </w:r>
          </w:p>
        </w:tc>
      </w:tr>
    </w:tbl>
    <w:p w14:paraId="31910F2A" w14:textId="326F90E2" w:rsidR="00465FB7" w:rsidRPr="00465FB7" w:rsidRDefault="00725B79" w:rsidP="00465FB7">
      <w:pPr>
        <w:pStyle w:val="Heading2"/>
        <w:jc w:val="left"/>
        <w:rPr>
          <w:rFonts w:asciiTheme="majorBidi" w:hAnsiTheme="majorBidi" w:cstheme="majorBidi"/>
          <w:sz w:val="26"/>
          <w:szCs w:val="26"/>
        </w:rPr>
      </w:pPr>
      <w:bookmarkStart w:id="6" w:name="_Toc951377"/>
      <w:r w:rsidRPr="00E973FE">
        <w:rPr>
          <w:rFonts w:asciiTheme="majorBidi" w:hAnsiTheme="majorBidi" w:cstheme="majorBidi"/>
          <w:sz w:val="26"/>
          <w:szCs w:val="26"/>
        </w:rPr>
        <w:t>3</w:t>
      </w:r>
      <w:r w:rsidR="009203AA" w:rsidRPr="00E973FE">
        <w:rPr>
          <w:rFonts w:asciiTheme="majorBidi" w:hAnsiTheme="majorBidi" w:cstheme="majorBidi"/>
          <w:sz w:val="26"/>
          <w:szCs w:val="26"/>
        </w:rPr>
        <w:t>. Course Learning Outcomes</w:t>
      </w:r>
      <w:bookmarkEnd w:id="6"/>
      <w:r w:rsidR="009203AA" w:rsidRPr="00E973FE">
        <w:rPr>
          <w:rFonts w:asciiTheme="majorBidi" w:hAnsiTheme="majorBidi" w:cstheme="majorBidi"/>
          <w:sz w:val="26"/>
          <w:szCs w:val="2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4"/>
        <w:gridCol w:w="7143"/>
        <w:gridCol w:w="1578"/>
      </w:tblGrid>
      <w:tr w:rsidR="006A74AB" w:rsidRPr="005D2DDD" w14:paraId="0F328927" w14:textId="77777777" w:rsidTr="00382343">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24FF7FE6" w14:textId="4173609D" w:rsidR="006A74AB" w:rsidRPr="005D2DDD" w:rsidRDefault="006A74AB" w:rsidP="006A74AB">
            <w:pPr>
              <w:jc w:val="center"/>
              <w:rPr>
                <w:rFonts w:asciiTheme="majorBidi" w:hAnsiTheme="majorBidi" w:cstheme="majorBidi"/>
              </w:rPr>
            </w:pPr>
            <w:r w:rsidRPr="00D57D71">
              <w:rPr>
                <w:rFonts w:asciiTheme="majorBidi" w:hAnsiTheme="majorBidi" w:cstheme="majorBidi"/>
                <w:b/>
                <w:bCs/>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5E78DAA" w14:textId="3E8692C6" w:rsidR="006A74AB" w:rsidRPr="00E116C0" w:rsidRDefault="006A74AB" w:rsidP="006A74AB">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8A5F1E">
              <w:rPr>
                <w:rFonts w:asciiTheme="majorBidi" w:hAnsiTheme="majorBidi" w:cstheme="majorBidi"/>
                <w:b/>
                <w:bCs/>
                <w:lang w:bidi="ar-EG"/>
              </w:rPr>
              <w:t>PLOs</w:t>
            </w:r>
          </w:p>
        </w:tc>
      </w:tr>
      <w:tr w:rsidR="006A74AB" w:rsidRPr="005D2DDD" w14:paraId="750674F3" w14:textId="77777777" w:rsidTr="00382343">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0C46135" w14:textId="77777777" w:rsidR="006A74AB" w:rsidRPr="00DD0890" w:rsidRDefault="006A74AB" w:rsidP="006A74AB">
            <w:pPr>
              <w:jc w:val="center"/>
              <w:rPr>
                <w:rFonts w:asciiTheme="majorBidi" w:hAnsiTheme="majorBidi" w:cstheme="majorBidi"/>
              </w:rPr>
            </w:pPr>
            <w:r w:rsidRPr="00DD0890">
              <w:rPr>
                <w:rFonts w:asciiTheme="majorBidi" w:hAnsiTheme="majorBidi" w:cstheme="majorBidi"/>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28D1DF09" w14:textId="19478845" w:rsidR="006A74AB" w:rsidRPr="00382343" w:rsidRDefault="00DD0890" w:rsidP="006A74AB">
            <w:pPr>
              <w:jc w:val="lowKashida"/>
              <w:rPr>
                <w:rFonts w:asciiTheme="majorBidi" w:hAnsiTheme="majorBidi" w:cstheme="majorBidi"/>
                <w:b/>
                <w:bCs/>
                <w:highlight w:val="yellow"/>
                <w:lang w:bidi="ar-EG"/>
              </w:rPr>
            </w:pPr>
            <w:r w:rsidRPr="00DD0890">
              <w:rPr>
                <w:rFonts w:asciiTheme="majorBidi" w:hAnsiTheme="majorBidi" w:cstheme="majorBidi"/>
                <w:b/>
                <w:bCs/>
              </w:rPr>
              <w:t>Knowledge and Understanding</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65E3F3A2" w14:textId="77777777" w:rsidR="006A74AB" w:rsidRPr="00B4292A" w:rsidRDefault="006A74AB" w:rsidP="006A74AB">
            <w:pPr>
              <w:rPr>
                <w:rFonts w:asciiTheme="majorBidi" w:hAnsiTheme="majorBidi" w:cstheme="majorBidi"/>
              </w:rPr>
            </w:pPr>
          </w:p>
        </w:tc>
      </w:tr>
      <w:tr w:rsidR="00AF6DDA" w:rsidRPr="005D2DDD" w14:paraId="65BE9983"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13C18C16" w14:textId="77777777" w:rsidR="00AF6DDA" w:rsidRPr="00B4292A" w:rsidRDefault="00AF6DDA" w:rsidP="00AF6DDA">
            <w:pPr>
              <w:rPr>
                <w:rFonts w:asciiTheme="majorBidi" w:hAnsiTheme="majorBidi" w:cstheme="majorBidi"/>
              </w:rPr>
            </w:pPr>
            <w:r w:rsidRPr="00B4292A">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14:paraId="0327DA93" w14:textId="6F2CA2B7" w:rsidR="00AF6DDA" w:rsidRPr="00B4292A" w:rsidRDefault="0047191B" w:rsidP="00AF6DDA">
            <w:pPr>
              <w:rPr>
                <w:rFonts w:asciiTheme="majorBidi" w:hAnsiTheme="majorBidi" w:cstheme="majorBidi"/>
              </w:rPr>
            </w:pPr>
            <w:r w:rsidRPr="00750AB9">
              <w:rPr>
                <w:color w:val="000000"/>
                <w:sz w:val="22"/>
                <w:szCs w:val="22"/>
              </w:rPr>
              <w:t xml:space="preserve">Explain the key terminologies and concepts of </w:t>
            </w:r>
            <w:r>
              <w:rPr>
                <w:color w:val="000000"/>
                <w:sz w:val="22"/>
                <w:szCs w:val="22"/>
              </w:rPr>
              <w:t>Network Security</w:t>
            </w:r>
            <w:r w:rsidR="00AF6DDA">
              <w:t>.</w:t>
            </w:r>
          </w:p>
        </w:tc>
        <w:tc>
          <w:tcPr>
            <w:tcW w:w="1578" w:type="dxa"/>
            <w:tcBorders>
              <w:top w:val="dashSmallGap" w:sz="4" w:space="0" w:color="auto"/>
              <w:left w:val="single" w:sz="8" w:space="0" w:color="auto"/>
              <w:bottom w:val="dashSmallGap" w:sz="4" w:space="0" w:color="auto"/>
              <w:right w:val="single" w:sz="12" w:space="0" w:color="auto"/>
            </w:tcBorders>
          </w:tcPr>
          <w:p w14:paraId="28627F69" w14:textId="56C88933" w:rsidR="00AF6DDA" w:rsidRPr="00B4292A" w:rsidRDefault="00AF6DDA" w:rsidP="00AF6DDA">
            <w:pPr>
              <w:jc w:val="center"/>
              <w:rPr>
                <w:rFonts w:asciiTheme="majorBidi" w:hAnsiTheme="majorBidi" w:cstheme="majorBidi"/>
              </w:rPr>
            </w:pPr>
            <w:r>
              <w:rPr>
                <w:rFonts w:asciiTheme="majorBidi" w:hAnsiTheme="majorBidi" w:cstheme="majorBidi"/>
              </w:rPr>
              <w:t>K2</w:t>
            </w:r>
          </w:p>
        </w:tc>
      </w:tr>
      <w:tr w:rsidR="006A74AB" w:rsidRPr="005D2DDD" w14:paraId="0E48819A"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5C142389" w14:textId="77777777" w:rsidR="006A74AB" w:rsidRPr="00B4292A" w:rsidRDefault="006A74AB" w:rsidP="006A74AB">
            <w:pPr>
              <w:rPr>
                <w:rFonts w:asciiTheme="majorBidi" w:hAnsiTheme="majorBidi" w:cstheme="majorBidi"/>
              </w:rPr>
            </w:pPr>
            <w:r w:rsidRPr="00B4292A">
              <w:rPr>
                <w:rFonts w:asciiTheme="majorBidi" w:hAnsiTheme="majorBidi" w:cstheme="majorBidi"/>
              </w:rPr>
              <w:lastRenderedPageBreak/>
              <w:t>1.2</w:t>
            </w:r>
          </w:p>
        </w:tc>
        <w:tc>
          <w:tcPr>
            <w:tcW w:w="7143" w:type="dxa"/>
            <w:tcBorders>
              <w:top w:val="dashSmallGap" w:sz="4" w:space="0" w:color="auto"/>
              <w:left w:val="single" w:sz="8" w:space="0" w:color="auto"/>
              <w:bottom w:val="dashSmallGap" w:sz="4" w:space="0" w:color="auto"/>
            </w:tcBorders>
          </w:tcPr>
          <w:p w14:paraId="0BA41CA8" w14:textId="26CFF0A5" w:rsidR="006A74AB" w:rsidRPr="00B4292A" w:rsidRDefault="0047191B" w:rsidP="006A74AB">
            <w:pPr>
              <w:jc w:val="lowKashida"/>
              <w:rPr>
                <w:rFonts w:asciiTheme="majorBidi" w:hAnsiTheme="majorBidi" w:cstheme="majorBidi"/>
              </w:rPr>
            </w:pPr>
            <w:r w:rsidRPr="00433FD3">
              <w:rPr>
                <w:sz w:val="22"/>
                <w:szCs w:val="22"/>
              </w:rPr>
              <w:t>Explain common network vulnerabilities and attacks, defense mechanisms against network attacks, and cryptographic protection mechanisms.</w:t>
            </w:r>
          </w:p>
        </w:tc>
        <w:tc>
          <w:tcPr>
            <w:tcW w:w="1578" w:type="dxa"/>
            <w:tcBorders>
              <w:top w:val="dashSmallGap" w:sz="4" w:space="0" w:color="auto"/>
              <w:left w:val="single" w:sz="8" w:space="0" w:color="auto"/>
              <w:bottom w:val="dashSmallGap" w:sz="4" w:space="0" w:color="auto"/>
              <w:right w:val="single" w:sz="12" w:space="0" w:color="auto"/>
            </w:tcBorders>
          </w:tcPr>
          <w:p w14:paraId="4B156174" w14:textId="6355A738" w:rsidR="006A74AB" w:rsidRPr="00B4292A" w:rsidRDefault="0047191B" w:rsidP="0047191B">
            <w:pPr>
              <w:jc w:val="center"/>
              <w:rPr>
                <w:rFonts w:asciiTheme="majorBidi" w:hAnsiTheme="majorBidi" w:cstheme="majorBidi"/>
              </w:rPr>
            </w:pPr>
            <w:r>
              <w:rPr>
                <w:rFonts w:asciiTheme="majorBidi" w:hAnsiTheme="majorBidi" w:cstheme="majorBidi"/>
              </w:rPr>
              <w:t>K1, K2</w:t>
            </w:r>
          </w:p>
        </w:tc>
      </w:tr>
      <w:tr w:rsidR="006A74AB" w:rsidRPr="005D2DDD" w14:paraId="4AD6579E"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0EA097FC" w14:textId="77777777" w:rsidR="006A74AB" w:rsidRPr="00B4292A" w:rsidRDefault="006A74AB" w:rsidP="006A74AB">
            <w:pPr>
              <w:rPr>
                <w:rFonts w:asciiTheme="majorBidi" w:hAnsiTheme="majorBidi" w:cstheme="majorBidi"/>
              </w:rPr>
            </w:pPr>
            <w:r w:rsidRPr="00B4292A">
              <w:rPr>
                <w:rFonts w:asciiTheme="majorBidi" w:hAnsiTheme="majorBidi" w:cstheme="majorBidi"/>
              </w:rPr>
              <w:t>1.3</w:t>
            </w:r>
          </w:p>
        </w:tc>
        <w:tc>
          <w:tcPr>
            <w:tcW w:w="7143" w:type="dxa"/>
            <w:tcBorders>
              <w:top w:val="dashSmallGap" w:sz="4" w:space="0" w:color="auto"/>
              <w:left w:val="single" w:sz="8" w:space="0" w:color="auto"/>
              <w:bottom w:val="dashSmallGap" w:sz="4" w:space="0" w:color="auto"/>
            </w:tcBorders>
          </w:tcPr>
          <w:p w14:paraId="41F36A60"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14:paraId="114CD00E" w14:textId="77777777" w:rsidR="006A74AB" w:rsidRPr="00B4292A" w:rsidRDefault="006A74AB" w:rsidP="006A74AB">
            <w:pPr>
              <w:rPr>
                <w:rFonts w:asciiTheme="majorBidi" w:hAnsiTheme="majorBidi" w:cstheme="majorBidi"/>
              </w:rPr>
            </w:pPr>
          </w:p>
        </w:tc>
      </w:tr>
      <w:tr w:rsidR="006A74AB" w:rsidRPr="005D2DDD" w14:paraId="614C2691" w14:textId="77777777" w:rsidTr="006A74AB">
        <w:tc>
          <w:tcPr>
            <w:tcW w:w="604" w:type="dxa"/>
            <w:tcBorders>
              <w:top w:val="dashSmallGap" w:sz="4" w:space="0" w:color="auto"/>
              <w:left w:val="single" w:sz="12" w:space="0" w:color="auto"/>
              <w:bottom w:val="single" w:sz="8" w:space="0" w:color="auto"/>
              <w:right w:val="single" w:sz="8" w:space="0" w:color="auto"/>
            </w:tcBorders>
          </w:tcPr>
          <w:p w14:paraId="1BEC1A86" w14:textId="77777777" w:rsidR="006A74AB" w:rsidRPr="00B4292A" w:rsidRDefault="006A74AB" w:rsidP="006A74AB">
            <w:pPr>
              <w:rPr>
                <w:rFonts w:asciiTheme="majorBidi" w:hAnsiTheme="majorBidi" w:cstheme="majorBidi"/>
              </w:rPr>
            </w:pPr>
            <w:r w:rsidRPr="00B4292A">
              <w:rPr>
                <w:rFonts w:asciiTheme="majorBidi" w:hAnsiTheme="majorBidi" w:cstheme="majorBidi"/>
              </w:rPr>
              <w:t>1...</w:t>
            </w:r>
          </w:p>
        </w:tc>
        <w:tc>
          <w:tcPr>
            <w:tcW w:w="7143" w:type="dxa"/>
            <w:tcBorders>
              <w:top w:val="dashSmallGap" w:sz="4" w:space="0" w:color="auto"/>
              <w:left w:val="single" w:sz="8" w:space="0" w:color="auto"/>
              <w:bottom w:val="single" w:sz="8" w:space="0" w:color="auto"/>
            </w:tcBorders>
          </w:tcPr>
          <w:p w14:paraId="4BC23D27"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14:paraId="1D1C49E9" w14:textId="77777777" w:rsidR="006A74AB" w:rsidRPr="00B4292A" w:rsidRDefault="006A74AB" w:rsidP="006A74AB">
            <w:pPr>
              <w:rPr>
                <w:rFonts w:asciiTheme="majorBidi" w:hAnsiTheme="majorBidi" w:cstheme="majorBidi"/>
              </w:rPr>
            </w:pPr>
          </w:p>
        </w:tc>
      </w:tr>
      <w:tr w:rsidR="006A74AB" w:rsidRPr="005D2DDD" w14:paraId="1B154267"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417067FC"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10520A30" w14:textId="6A592A96" w:rsidR="006A74AB" w:rsidRPr="00E02FB7" w:rsidRDefault="006A74AB" w:rsidP="006A74AB">
            <w:pPr>
              <w:jc w:val="lowKashida"/>
              <w:rPr>
                <w:rFonts w:asciiTheme="majorBidi" w:hAnsiTheme="majorBidi" w:cstheme="majorBidi"/>
                <w:b/>
                <w:bCs/>
                <w:lang w:bidi="ar-EG"/>
              </w:rPr>
            </w:pPr>
            <w:r w:rsidRPr="00EA680B">
              <w:rPr>
                <w:rFonts w:asciiTheme="majorBidi" w:hAnsiTheme="majorBidi" w:cstheme="majorBidi"/>
                <w:b/>
                <w:bCs/>
              </w:rPr>
              <w:t>Skills</w:t>
            </w:r>
            <w:r>
              <w:rPr>
                <w:rFonts w:asciiTheme="majorBidi" w:hAnsiTheme="majorBidi" w:cstheme="majorBidi"/>
                <w:b/>
                <w:bCs/>
              </w:rPr>
              <w:t xml:space="preserve"> :</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3DE526FB" w14:textId="77777777" w:rsidR="006A74AB" w:rsidRPr="00B4292A" w:rsidRDefault="006A74AB" w:rsidP="006A74AB">
            <w:pPr>
              <w:rPr>
                <w:rFonts w:asciiTheme="majorBidi" w:hAnsiTheme="majorBidi" w:cstheme="majorBidi"/>
              </w:rPr>
            </w:pPr>
          </w:p>
        </w:tc>
      </w:tr>
      <w:tr w:rsidR="00AF6DDA" w:rsidRPr="005D2DDD" w14:paraId="18D61DD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19A12D61" w14:textId="77777777" w:rsidR="00AF6DDA" w:rsidRPr="00B4292A" w:rsidRDefault="00AF6DDA" w:rsidP="00AF6DDA">
            <w:pPr>
              <w:rPr>
                <w:rFonts w:asciiTheme="majorBidi" w:hAnsiTheme="majorBidi" w:cstheme="majorBidi"/>
              </w:rPr>
            </w:pPr>
            <w:r w:rsidRPr="00B4292A">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p w14:paraId="5756B269" w14:textId="679B1E97" w:rsidR="00AF6DDA" w:rsidRPr="00B4292A" w:rsidRDefault="0047191B" w:rsidP="00AF6DDA">
            <w:pPr>
              <w:jc w:val="lowKashida"/>
              <w:rPr>
                <w:rFonts w:asciiTheme="majorBidi" w:hAnsiTheme="majorBidi" w:cstheme="majorBidi"/>
              </w:rPr>
            </w:pPr>
            <w:r w:rsidRPr="00433FD3">
              <w:rPr>
                <w:sz w:val="22"/>
                <w:szCs w:val="22"/>
              </w:rPr>
              <w:t>Securing Network Devices and Implementing Secure Remote Access.</w:t>
            </w:r>
          </w:p>
        </w:tc>
        <w:tc>
          <w:tcPr>
            <w:tcW w:w="1578" w:type="dxa"/>
            <w:tcBorders>
              <w:top w:val="dashSmallGap" w:sz="4" w:space="0" w:color="auto"/>
              <w:left w:val="single" w:sz="8" w:space="0" w:color="auto"/>
              <w:bottom w:val="single" w:sz="12" w:space="0" w:color="auto"/>
              <w:right w:val="single" w:sz="12" w:space="0" w:color="auto"/>
            </w:tcBorders>
          </w:tcPr>
          <w:p w14:paraId="1739A0AF" w14:textId="5BD726AD" w:rsidR="00AF6DDA" w:rsidRPr="00B4292A" w:rsidRDefault="00AF6DDA" w:rsidP="00AF6DDA">
            <w:pPr>
              <w:jc w:val="center"/>
              <w:rPr>
                <w:rFonts w:asciiTheme="majorBidi" w:hAnsiTheme="majorBidi" w:cstheme="majorBidi"/>
              </w:rPr>
            </w:pPr>
            <w:r w:rsidRPr="00833FEC">
              <w:t>S4</w:t>
            </w:r>
          </w:p>
        </w:tc>
      </w:tr>
      <w:tr w:rsidR="00AF6DDA" w:rsidRPr="005D2DDD" w14:paraId="126C211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943606C" w14:textId="77777777" w:rsidR="00AF6DDA" w:rsidRPr="00B4292A" w:rsidRDefault="00AF6DDA" w:rsidP="00AF6DDA">
            <w:pPr>
              <w:rPr>
                <w:rFonts w:asciiTheme="majorBidi" w:hAnsiTheme="majorBidi" w:cstheme="majorBidi"/>
              </w:rPr>
            </w:pPr>
            <w:r w:rsidRPr="00B4292A">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14:paraId="58D70C97" w14:textId="5D97E70A" w:rsidR="00AF6DDA" w:rsidRPr="00B4292A" w:rsidRDefault="0047191B" w:rsidP="00AF6DDA">
            <w:pPr>
              <w:jc w:val="lowKashida"/>
              <w:rPr>
                <w:rFonts w:asciiTheme="majorBidi" w:hAnsiTheme="majorBidi" w:cstheme="majorBidi"/>
              </w:rPr>
            </w:pPr>
            <w:r w:rsidRPr="00433FD3">
              <w:rPr>
                <w:sz w:val="22"/>
                <w:szCs w:val="22"/>
              </w:rPr>
              <w:t xml:space="preserve">Design and </w:t>
            </w:r>
            <w:r w:rsidRPr="00433FD3">
              <w:rPr>
                <w:sz w:val="22"/>
                <w:szCs w:val="22"/>
              </w:rPr>
              <w:t>implementing</w:t>
            </w:r>
            <w:r w:rsidRPr="00433FD3">
              <w:rPr>
                <w:sz w:val="22"/>
                <w:szCs w:val="22"/>
              </w:rPr>
              <w:t xml:space="preserve"> different types of Secure Networks </w:t>
            </w:r>
            <w:proofErr w:type="gramStart"/>
            <w:r w:rsidRPr="00433FD3">
              <w:rPr>
                <w:sz w:val="22"/>
                <w:szCs w:val="22"/>
              </w:rPr>
              <w:t>including</w:t>
            </w:r>
            <w:r>
              <w:rPr>
                <w:sz w:val="22"/>
                <w:szCs w:val="22"/>
              </w:rPr>
              <w:t>:</w:t>
            </w:r>
            <w:proofErr w:type="gramEnd"/>
            <w:r>
              <w:rPr>
                <w:sz w:val="22"/>
                <w:szCs w:val="22"/>
              </w:rPr>
              <w:t xml:space="preserve"> </w:t>
            </w:r>
            <w:r w:rsidRPr="00433FD3">
              <w:rPr>
                <w:sz w:val="22"/>
                <w:szCs w:val="22"/>
              </w:rPr>
              <w:t>Intrusion Prevention Systems (IPS)</w:t>
            </w:r>
            <w:r>
              <w:rPr>
                <w:sz w:val="22"/>
                <w:szCs w:val="22"/>
              </w:rPr>
              <w:t xml:space="preserve">, </w:t>
            </w:r>
            <w:r w:rsidRPr="00433FD3">
              <w:rPr>
                <w:sz w:val="22"/>
                <w:szCs w:val="22"/>
              </w:rPr>
              <w:t>Access Control Lists (ACL</w:t>
            </w:r>
            <w:r>
              <w:rPr>
                <w:sz w:val="22"/>
                <w:szCs w:val="22"/>
              </w:rPr>
              <w:t>s</w:t>
            </w:r>
            <w:r w:rsidRPr="00433FD3">
              <w:rPr>
                <w:sz w:val="22"/>
                <w:szCs w:val="22"/>
              </w:rPr>
              <w:t>)</w:t>
            </w:r>
            <w:r>
              <w:rPr>
                <w:sz w:val="22"/>
                <w:szCs w:val="22"/>
              </w:rPr>
              <w:t>, VPNs and VLANs.</w:t>
            </w:r>
          </w:p>
        </w:tc>
        <w:tc>
          <w:tcPr>
            <w:tcW w:w="1578" w:type="dxa"/>
            <w:tcBorders>
              <w:top w:val="dashSmallGap" w:sz="4" w:space="0" w:color="auto"/>
              <w:left w:val="single" w:sz="8" w:space="0" w:color="auto"/>
              <w:bottom w:val="single" w:sz="12" w:space="0" w:color="auto"/>
              <w:right w:val="single" w:sz="12" w:space="0" w:color="auto"/>
            </w:tcBorders>
          </w:tcPr>
          <w:p w14:paraId="3331A3F8" w14:textId="34CEC552" w:rsidR="00AF6DDA" w:rsidRPr="00B4292A" w:rsidRDefault="00AF6DDA" w:rsidP="00AF6DDA">
            <w:pPr>
              <w:jc w:val="center"/>
              <w:rPr>
                <w:rFonts w:asciiTheme="majorBidi" w:hAnsiTheme="majorBidi" w:cstheme="majorBidi"/>
              </w:rPr>
            </w:pPr>
            <w:r w:rsidRPr="00833FEC">
              <w:t>S</w:t>
            </w:r>
            <w:r w:rsidR="0047191B">
              <w:t>4</w:t>
            </w:r>
          </w:p>
        </w:tc>
      </w:tr>
      <w:tr w:rsidR="00AF6DDA" w:rsidRPr="005D2DDD" w14:paraId="1277DD8C" w14:textId="77777777" w:rsidTr="006A74AB">
        <w:tc>
          <w:tcPr>
            <w:tcW w:w="604" w:type="dxa"/>
            <w:tcBorders>
              <w:top w:val="dashSmallGap" w:sz="4" w:space="0" w:color="auto"/>
              <w:left w:val="single" w:sz="12" w:space="0" w:color="auto"/>
              <w:bottom w:val="single" w:sz="12" w:space="0" w:color="auto"/>
              <w:right w:val="single" w:sz="8" w:space="0" w:color="auto"/>
            </w:tcBorders>
          </w:tcPr>
          <w:p w14:paraId="593E011D" w14:textId="77777777" w:rsidR="00AF6DDA" w:rsidRPr="00B4292A" w:rsidRDefault="00AF6DDA" w:rsidP="00AF6DDA">
            <w:pPr>
              <w:rPr>
                <w:rFonts w:asciiTheme="majorBidi" w:hAnsiTheme="majorBidi" w:cstheme="majorBidi"/>
              </w:rPr>
            </w:pPr>
            <w:r w:rsidRPr="00B4292A">
              <w:rPr>
                <w:rFonts w:asciiTheme="majorBidi" w:hAnsiTheme="majorBidi" w:cstheme="majorBidi"/>
              </w:rPr>
              <w:t>2.3</w:t>
            </w:r>
          </w:p>
        </w:tc>
        <w:tc>
          <w:tcPr>
            <w:tcW w:w="7143" w:type="dxa"/>
            <w:tcBorders>
              <w:top w:val="dashSmallGap" w:sz="4" w:space="0" w:color="auto"/>
              <w:left w:val="single" w:sz="8" w:space="0" w:color="auto"/>
              <w:bottom w:val="single" w:sz="12" w:space="0" w:color="auto"/>
            </w:tcBorders>
          </w:tcPr>
          <w:p w14:paraId="3ABD913F" w14:textId="3798E9F0" w:rsidR="00AF6DDA" w:rsidRPr="00B4292A" w:rsidRDefault="0047191B" w:rsidP="00AF6DDA">
            <w:pPr>
              <w:jc w:val="lowKashida"/>
              <w:rPr>
                <w:rFonts w:asciiTheme="majorBidi" w:hAnsiTheme="majorBidi" w:cstheme="majorBidi"/>
              </w:rPr>
            </w:pPr>
            <w:r w:rsidRPr="0047191B">
              <w:t>Show skills to evaluate the security needs for networked systems and applications.</w:t>
            </w:r>
          </w:p>
        </w:tc>
        <w:tc>
          <w:tcPr>
            <w:tcW w:w="1578" w:type="dxa"/>
            <w:tcBorders>
              <w:top w:val="dashSmallGap" w:sz="4" w:space="0" w:color="auto"/>
              <w:left w:val="single" w:sz="8" w:space="0" w:color="auto"/>
              <w:bottom w:val="single" w:sz="12" w:space="0" w:color="auto"/>
              <w:right w:val="single" w:sz="12" w:space="0" w:color="auto"/>
            </w:tcBorders>
          </w:tcPr>
          <w:p w14:paraId="05045685" w14:textId="72389C4E" w:rsidR="00AF6DDA" w:rsidRPr="00B4292A" w:rsidRDefault="00AF6DDA" w:rsidP="00AF6DDA">
            <w:pPr>
              <w:jc w:val="center"/>
              <w:rPr>
                <w:rFonts w:asciiTheme="majorBidi" w:hAnsiTheme="majorBidi" w:cstheme="majorBidi"/>
              </w:rPr>
            </w:pPr>
            <w:r w:rsidRPr="00833FEC">
              <w:t>S</w:t>
            </w:r>
            <w:r w:rsidR="0047191B">
              <w:t>1</w:t>
            </w:r>
            <w:r w:rsidRPr="00833FEC">
              <w:t>, S</w:t>
            </w:r>
            <w:r w:rsidR="0047191B">
              <w:t>6</w:t>
            </w:r>
          </w:p>
        </w:tc>
      </w:tr>
      <w:tr w:rsidR="00AF6DDA" w:rsidRPr="005D2DDD" w14:paraId="29AD60D2" w14:textId="77777777" w:rsidTr="006A74AB">
        <w:tc>
          <w:tcPr>
            <w:tcW w:w="604" w:type="dxa"/>
            <w:tcBorders>
              <w:top w:val="dashSmallGap" w:sz="4" w:space="0" w:color="auto"/>
              <w:left w:val="single" w:sz="12" w:space="0" w:color="auto"/>
              <w:bottom w:val="single" w:sz="8" w:space="0" w:color="auto"/>
              <w:right w:val="single" w:sz="8" w:space="0" w:color="auto"/>
            </w:tcBorders>
          </w:tcPr>
          <w:p w14:paraId="1B7B044D" w14:textId="25A60988" w:rsidR="00AF6DDA" w:rsidRPr="00B4292A" w:rsidRDefault="00AF6DDA" w:rsidP="00AF6DDA">
            <w:pPr>
              <w:rPr>
                <w:rFonts w:asciiTheme="majorBidi" w:hAnsiTheme="majorBidi" w:cstheme="majorBidi"/>
              </w:rPr>
            </w:pPr>
            <w:r w:rsidRPr="00B4292A">
              <w:rPr>
                <w:rFonts w:asciiTheme="majorBidi" w:hAnsiTheme="majorBidi" w:cstheme="majorBidi"/>
              </w:rPr>
              <w:t>2.</w:t>
            </w:r>
            <w:r>
              <w:rPr>
                <w:rFonts w:asciiTheme="majorBidi" w:hAnsiTheme="majorBidi" w:cstheme="majorBidi"/>
              </w:rPr>
              <w:t>4</w:t>
            </w:r>
          </w:p>
        </w:tc>
        <w:tc>
          <w:tcPr>
            <w:tcW w:w="7143" w:type="dxa"/>
            <w:tcBorders>
              <w:top w:val="dashSmallGap" w:sz="4" w:space="0" w:color="auto"/>
              <w:left w:val="single" w:sz="8" w:space="0" w:color="auto"/>
              <w:bottom w:val="single" w:sz="8" w:space="0" w:color="auto"/>
            </w:tcBorders>
          </w:tcPr>
          <w:p w14:paraId="5960B98A" w14:textId="5B664F75" w:rsidR="00AF6DDA" w:rsidRPr="00B4292A" w:rsidRDefault="0047191B" w:rsidP="00AF6DDA">
            <w:pPr>
              <w:jc w:val="lowKashida"/>
              <w:rPr>
                <w:rFonts w:asciiTheme="majorBidi" w:hAnsiTheme="majorBidi" w:cstheme="majorBidi"/>
              </w:rPr>
            </w:pPr>
            <w:r w:rsidRPr="00433FD3">
              <w:rPr>
                <w:sz w:val="22"/>
                <w:szCs w:val="22"/>
              </w:rPr>
              <w:t>Implementing network security protocols and firewalls.</w:t>
            </w:r>
          </w:p>
        </w:tc>
        <w:tc>
          <w:tcPr>
            <w:tcW w:w="1578" w:type="dxa"/>
            <w:tcBorders>
              <w:top w:val="dashSmallGap" w:sz="4" w:space="0" w:color="auto"/>
              <w:left w:val="single" w:sz="8" w:space="0" w:color="auto"/>
              <w:bottom w:val="single" w:sz="8" w:space="0" w:color="auto"/>
              <w:right w:val="single" w:sz="12" w:space="0" w:color="auto"/>
            </w:tcBorders>
          </w:tcPr>
          <w:p w14:paraId="0F43735D" w14:textId="05B326A8" w:rsidR="00AF6DDA" w:rsidRPr="00B4292A" w:rsidRDefault="00AF6DDA" w:rsidP="00AF6DDA">
            <w:pPr>
              <w:jc w:val="center"/>
              <w:rPr>
                <w:rFonts w:asciiTheme="majorBidi" w:hAnsiTheme="majorBidi" w:cstheme="majorBidi"/>
              </w:rPr>
            </w:pPr>
            <w:r w:rsidRPr="00833FEC">
              <w:t>S</w:t>
            </w:r>
            <w:r w:rsidR="0047191B">
              <w:t>2</w:t>
            </w:r>
          </w:p>
        </w:tc>
      </w:tr>
      <w:tr w:rsidR="00AF6DDA" w:rsidRPr="005D2DDD" w14:paraId="5EF73346" w14:textId="77777777" w:rsidTr="006A74AB">
        <w:tc>
          <w:tcPr>
            <w:tcW w:w="604" w:type="dxa"/>
            <w:tcBorders>
              <w:top w:val="dashSmallGap" w:sz="4" w:space="0" w:color="auto"/>
              <w:left w:val="single" w:sz="12" w:space="0" w:color="auto"/>
              <w:bottom w:val="single" w:sz="8" w:space="0" w:color="auto"/>
              <w:right w:val="single" w:sz="8" w:space="0" w:color="auto"/>
            </w:tcBorders>
          </w:tcPr>
          <w:p w14:paraId="6B596209" w14:textId="1E69EECE" w:rsidR="00AF6DDA" w:rsidRPr="00B4292A" w:rsidRDefault="00AF6DDA" w:rsidP="00AF6DDA">
            <w:pPr>
              <w:rPr>
                <w:rFonts w:asciiTheme="majorBidi" w:hAnsiTheme="majorBidi" w:cstheme="majorBidi"/>
              </w:rPr>
            </w:pPr>
            <w:r>
              <w:rPr>
                <w:rFonts w:asciiTheme="majorBidi" w:hAnsiTheme="majorBidi" w:cstheme="majorBidi"/>
              </w:rPr>
              <w:t>2.5</w:t>
            </w:r>
          </w:p>
        </w:tc>
        <w:tc>
          <w:tcPr>
            <w:tcW w:w="7143" w:type="dxa"/>
            <w:tcBorders>
              <w:top w:val="dashSmallGap" w:sz="4" w:space="0" w:color="auto"/>
              <w:left w:val="single" w:sz="8" w:space="0" w:color="auto"/>
              <w:bottom w:val="single" w:sz="8" w:space="0" w:color="auto"/>
            </w:tcBorders>
          </w:tcPr>
          <w:p w14:paraId="5F12D6EC" w14:textId="58CFC927" w:rsidR="00AF6DDA" w:rsidRPr="00B4292A" w:rsidRDefault="0047191B" w:rsidP="00AF6DDA">
            <w:pPr>
              <w:jc w:val="lowKashida"/>
              <w:rPr>
                <w:rFonts w:asciiTheme="majorBidi" w:hAnsiTheme="majorBidi" w:cstheme="majorBidi"/>
              </w:rPr>
            </w:pPr>
            <w:r w:rsidRPr="00433FD3">
              <w:rPr>
                <w:color w:val="000000"/>
                <w:sz w:val="22"/>
                <w:szCs w:val="22"/>
              </w:rPr>
              <w:t>Setup different types of Secure Networks using proper network simulator.</w:t>
            </w:r>
          </w:p>
        </w:tc>
        <w:tc>
          <w:tcPr>
            <w:tcW w:w="1578" w:type="dxa"/>
            <w:tcBorders>
              <w:top w:val="dashSmallGap" w:sz="4" w:space="0" w:color="auto"/>
              <w:left w:val="single" w:sz="8" w:space="0" w:color="auto"/>
              <w:bottom w:val="single" w:sz="8" w:space="0" w:color="auto"/>
              <w:right w:val="single" w:sz="12" w:space="0" w:color="auto"/>
            </w:tcBorders>
          </w:tcPr>
          <w:p w14:paraId="70CC0C0D" w14:textId="27B69233" w:rsidR="00AF6DDA" w:rsidRPr="00B4292A" w:rsidRDefault="00AF6DDA" w:rsidP="00AF6DDA">
            <w:pPr>
              <w:jc w:val="center"/>
              <w:rPr>
                <w:rFonts w:asciiTheme="majorBidi" w:hAnsiTheme="majorBidi" w:cstheme="majorBidi"/>
              </w:rPr>
            </w:pPr>
            <w:r w:rsidRPr="00833FEC">
              <w:t>S2</w:t>
            </w:r>
          </w:p>
        </w:tc>
      </w:tr>
      <w:tr w:rsidR="006A74AB" w:rsidRPr="005D2DDD" w14:paraId="556C04B6"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B682E4E"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66C55441" w14:textId="52798220" w:rsidR="006A74AB" w:rsidRPr="00382343" w:rsidRDefault="006174D3" w:rsidP="006A74AB">
            <w:pPr>
              <w:jc w:val="lowKashida"/>
              <w:rPr>
                <w:rFonts w:asciiTheme="majorBidi" w:hAnsiTheme="majorBidi" w:cstheme="majorBidi"/>
                <w:b/>
                <w:bCs/>
                <w:highlight w:val="yellow"/>
                <w:lang w:bidi="ar-EG"/>
              </w:rPr>
            </w:pPr>
            <w:r w:rsidRPr="00DD0890">
              <w:rPr>
                <w:rFonts w:asciiTheme="majorBidi" w:hAnsiTheme="majorBidi" w:cstheme="majorBidi"/>
                <w:b/>
                <w:bCs/>
              </w:rPr>
              <w:t>Values</w:t>
            </w:r>
            <w:r w:rsidR="006A74AB" w:rsidRPr="00DD0890">
              <w:rPr>
                <w:rFonts w:asciiTheme="majorBidi" w:hAnsiTheme="majorBidi" w:cstheme="majorBidi"/>
                <w:b/>
                <w:bCs/>
              </w:rPr>
              <w:t>:</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5B61E3C6" w14:textId="77777777" w:rsidR="006A74AB" w:rsidRPr="00B4292A" w:rsidRDefault="006A74AB" w:rsidP="006A74AB">
            <w:pPr>
              <w:rPr>
                <w:rFonts w:asciiTheme="majorBidi" w:hAnsiTheme="majorBidi" w:cstheme="majorBidi"/>
              </w:rPr>
            </w:pPr>
          </w:p>
        </w:tc>
      </w:tr>
      <w:tr w:rsidR="00AF6DDA" w:rsidRPr="005D2DDD" w14:paraId="0D335778"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BFD9588" w14:textId="77777777" w:rsidR="00AF6DDA" w:rsidRPr="00B4292A" w:rsidRDefault="00AF6DDA" w:rsidP="00AF6DDA">
            <w:pPr>
              <w:rPr>
                <w:rFonts w:asciiTheme="majorBidi" w:hAnsiTheme="majorBidi" w:cstheme="majorBidi"/>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p w14:paraId="3A5E4CF6" w14:textId="0CE8A2FB" w:rsidR="00AF6DDA" w:rsidRPr="00B4292A" w:rsidRDefault="0047191B" w:rsidP="00AF6DDA">
            <w:pPr>
              <w:jc w:val="lowKashida"/>
              <w:rPr>
                <w:rFonts w:asciiTheme="majorBidi" w:hAnsiTheme="majorBidi" w:cstheme="majorBidi"/>
              </w:rPr>
            </w:pPr>
            <w:r w:rsidRPr="00433FD3">
              <w:t xml:space="preserve">Recognize professional responsibilities and make informed judgments in </w:t>
            </w:r>
            <w:r>
              <w:rPr>
                <w:color w:val="000000"/>
                <w:sz w:val="22"/>
                <w:szCs w:val="22"/>
              </w:rPr>
              <w:t>network security</w:t>
            </w:r>
            <w:r w:rsidRPr="00433FD3">
              <w:t xml:space="preserve"> practice based on legal and ethical principles.</w:t>
            </w:r>
          </w:p>
        </w:tc>
        <w:tc>
          <w:tcPr>
            <w:tcW w:w="1578" w:type="dxa"/>
            <w:tcBorders>
              <w:top w:val="dashSmallGap" w:sz="4" w:space="0" w:color="auto"/>
              <w:left w:val="single" w:sz="8" w:space="0" w:color="auto"/>
              <w:bottom w:val="single" w:sz="12" w:space="0" w:color="auto"/>
              <w:right w:val="single" w:sz="12" w:space="0" w:color="auto"/>
            </w:tcBorders>
          </w:tcPr>
          <w:p w14:paraId="01EA1BA6" w14:textId="2FD6C81B" w:rsidR="00AF6DDA" w:rsidRPr="00B4292A" w:rsidRDefault="00AF6DDA" w:rsidP="00AF6DDA">
            <w:pPr>
              <w:jc w:val="center"/>
              <w:rPr>
                <w:rFonts w:asciiTheme="majorBidi" w:hAnsiTheme="majorBidi" w:cstheme="majorBidi"/>
              </w:rPr>
            </w:pPr>
            <w:r w:rsidRPr="007D623F">
              <w:t>C3</w:t>
            </w:r>
          </w:p>
        </w:tc>
      </w:tr>
      <w:tr w:rsidR="006A74AB" w:rsidRPr="005D2DDD" w14:paraId="2E32D17F" w14:textId="77777777" w:rsidTr="006A74AB">
        <w:tc>
          <w:tcPr>
            <w:tcW w:w="604" w:type="dxa"/>
            <w:tcBorders>
              <w:top w:val="dashSmallGap" w:sz="4" w:space="0" w:color="auto"/>
              <w:left w:val="single" w:sz="12" w:space="0" w:color="auto"/>
              <w:bottom w:val="single" w:sz="12" w:space="0" w:color="auto"/>
              <w:right w:val="single" w:sz="8" w:space="0" w:color="auto"/>
            </w:tcBorders>
          </w:tcPr>
          <w:p w14:paraId="05AF57DD" w14:textId="77777777" w:rsidR="006A74AB" w:rsidRPr="00B4292A" w:rsidRDefault="006A74AB" w:rsidP="006A74AB">
            <w:pPr>
              <w:rPr>
                <w:rFonts w:asciiTheme="majorBidi" w:hAnsiTheme="majorBidi" w:cstheme="majorBidi"/>
              </w:rPr>
            </w:pPr>
            <w:r w:rsidRPr="00B4292A">
              <w:rPr>
                <w:rFonts w:asciiTheme="majorBidi" w:hAnsiTheme="majorBidi" w:cstheme="majorBidi"/>
              </w:rPr>
              <w:t>3.2</w:t>
            </w:r>
          </w:p>
        </w:tc>
        <w:tc>
          <w:tcPr>
            <w:tcW w:w="7143" w:type="dxa"/>
            <w:tcBorders>
              <w:top w:val="dashSmallGap" w:sz="4" w:space="0" w:color="auto"/>
              <w:left w:val="single" w:sz="8" w:space="0" w:color="auto"/>
              <w:bottom w:val="single" w:sz="12" w:space="0" w:color="auto"/>
            </w:tcBorders>
          </w:tcPr>
          <w:p w14:paraId="32CA6569"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58CF9277" w14:textId="77777777" w:rsidR="006A74AB" w:rsidRPr="00B4292A" w:rsidRDefault="006A74AB" w:rsidP="006A74AB">
            <w:pPr>
              <w:rPr>
                <w:rFonts w:asciiTheme="majorBidi" w:hAnsiTheme="majorBidi" w:cstheme="majorBidi"/>
              </w:rPr>
            </w:pPr>
          </w:p>
        </w:tc>
      </w:tr>
      <w:tr w:rsidR="006A74AB" w:rsidRPr="005D2DDD" w14:paraId="5EF62035"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E9BCF0C" w14:textId="77777777" w:rsidR="006A74AB" w:rsidRPr="00B4292A" w:rsidRDefault="006A74AB" w:rsidP="006A74AB">
            <w:pPr>
              <w:rPr>
                <w:rFonts w:asciiTheme="majorBidi" w:hAnsiTheme="majorBidi" w:cstheme="majorBidi"/>
              </w:rPr>
            </w:pPr>
            <w:r w:rsidRPr="00B4292A">
              <w:rPr>
                <w:rFonts w:asciiTheme="majorBidi" w:hAnsiTheme="majorBidi" w:cstheme="majorBidi"/>
              </w:rPr>
              <w:t>3.3</w:t>
            </w:r>
          </w:p>
        </w:tc>
        <w:tc>
          <w:tcPr>
            <w:tcW w:w="7143" w:type="dxa"/>
            <w:tcBorders>
              <w:top w:val="dashSmallGap" w:sz="4" w:space="0" w:color="auto"/>
              <w:left w:val="single" w:sz="8" w:space="0" w:color="auto"/>
              <w:bottom w:val="single" w:sz="12" w:space="0" w:color="auto"/>
            </w:tcBorders>
          </w:tcPr>
          <w:p w14:paraId="6A62FE5C"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C48C68F" w14:textId="77777777" w:rsidR="006A74AB" w:rsidRPr="00B4292A" w:rsidRDefault="006A74AB" w:rsidP="006A74AB">
            <w:pPr>
              <w:rPr>
                <w:rFonts w:asciiTheme="majorBidi" w:hAnsiTheme="majorBidi" w:cstheme="majorBidi"/>
              </w:rPr>
            </w:pPr>
          </w:p>
        </w:tc>
      </w:tr>
      <w:tr w:rsidR="006A74AB" w:rsidRPr="005D2DDD" w14:paraId="7D0CD3F4"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33E7D4D" w14:textId="77777777" w:rsidR="006A74AB" w:rsidRPr="00B4292A" w:rsidRDefault="006A74AB" w:rsidP="006A74AB">
            <w:pPr>
              <w:rPr>
                <w:rFonts w:asciiTheme="majorBidi" w:hAnsiTheme="majorBidi" w:cstheme="majorBidi"/>
              </w:rPr>
            </w:pPr>
            <w:r w:rsidRPr="00B4292A">
              <w:rPr>
                <w:rFonts w:asciiTheme="majorBidi" w:hAnsiTheme="majorBidi" w:cstheme="majorBidi"/>
              </w:rPr>
              <w:t>3...</w:t>
            </w:r>
          </w:p>
        </w:tc>
        <w:tc>
          <w:tcPr>
            <w:tcW w:w="7143" w:type="dxa"/>
            <w:tcBorders>
              <w:top w:val="dashSmallGap" w:sz="4" w:space="0" w:color="auto"/>
              <w:left w:val="single" w:sz="8" w:space="0" w:color="auto"/>
              <w:bottom w:val="single" w:sz="12" w:space="0" w:color="auto"/>
            </w:tcBorders>
          </w:tcPr>
          <w:p w14:paraId="2F59C9F7"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50483457" w14:textId="77777777" w:rsidR="006A74AB" w:rsidRPr="00B4292A" w:rsidRDefault="006A74AB" w:rsidP="006A74AB">
            <w:pPr>
              <w:rPr>
                <w:rFonts w:asciiTheme="majorBidi" w:hAnsiTheme="majorBidi" w:cstheme="majorBidi"/>
              </w:rPr>
            </w:pPr>
          </w:p>
        </w:tc>
      </w:tr>
    </w:tbl>
    <w:p w14:paraId="3DEBC925" w14:textId="77777777" w:rsidR="00D87C04" w:rsidRPr="00AE29C3" w:rsidRDefault="00D87C04" w:rsidP="00465FB7">
      <w:pPr>
        <w:bidi/>
        <w:jc w:val="both"/>
        <w:rPr>
          <w:rFonts w:asciiTheme="majorBidi" w:hAnsiTheme="majorBidi" w:cstheme="majorBidi"/>
          <w:sz w:val="20"/>
          <w:szCs w:val="20"/>
          <w:rtl/>
          <w:lang w:bidi="ar-EG"/>
        </w:rPr>
      </w:pPr>
    </w:p>
    <w:p w14:paraId="3F0E7F34" w14:textId="61DAEA59" w:rsidR="0062544C" w:rsidRDefault="00245E1B" w:rsidP="00382343">
      <w:pPr>
        <w:pStyle w:val="Heading1"/>
      </w:pPr>
      <w:bookmarkStart w:id="7" w:name="_Toc951378"/>
      <w:r w:rsidRPr="00E973FE">
        <w:t xml:space="preserve">C. </w:t>
      </w:r>
      <w:r w:rsidR="00D57D71" w:rsidRPr="00E973FE">
        <w:t>C</w:t>
      </w:r>
      <w:r w:rsidR="00F34D9A" w:rsidRPr="00E973FE">
        <w:t xml:space="preserve">ourse </w:t>
      </w:r>
      <w:r w:rsidR="00417BF7">
        <w:t>C</w:t>
      </w:r>
      <w:r w:rsidR="00F34D9A" w:rsidRPr="00E973FE">
        <w:t>ontent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3B2E79" w:rsidRPr="005D2DDD" w14:paraId="03B282E5" w14:textId="77777777" w:rsidTr="00382343">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F1AA39" w14:textId="036CA9BF" w:rsidR="003B2E79" w:rsidRPr="00133A0D" w:rsidRDefault="003B2E79" w:rsidP="003B2E79">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1C2A98" w14:textId="6F540083" w:rsidR="003B2E79" w:rsidRPr="00133A0D" w:rsidRDefault="003B2E79" w:rsidP="003B2E79">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99AD38C" w14:textId="37D79D69" w:rsidR="003B2E79" w:rsidRPr="00133A0D" w:rsidRDefault="003B2E79" w:rsidP="003B2E79">
            <w:pPr>
              <w:bidi/>
              <w:jc w:val="center"/>
              <w:rPr>
                <w:rFonts w:asciiTheme="majorBidi" w:hAnsiTheme="majorBidi" w:cstheme="majorBidi"/>
                <w:sz w:val="20"/>
                <w:szCs w:val="20"/>
                <w:rtl/>
                <w:lang w:bidi="ar-EG"/>
              </w:rPr>
            </w:pPr>
            <w:r w:rsidRPr="00FD1A64">
              <w:rPr>
                <w:b/>
                <w:bCs/>
              </w:rPr>
              <w:t>Contact Hours</w:t>
            </w:r>
          </w:p>
        </w:tc>
      </w:tr>
      <w:tr w:rsidR="008206F6" w:rsidRPr="005D2DDD" w14:paraId="0903F422" w14:textId="77777777" w:rsidTr="00871450">
        <w:trPr>
          <w:jc w:val="center"/>
        </w:trPr>
        <w:tc>
          <w:tcPr>
            <w:tcW w:w="524" w:type="dxa"/>
            <w:tcBorders>
              <w:top w:val="single" w:sz="8" w:space="0" w:color="auto"/>
              <w:left w:val="single" w:sz="12" w:space="0" w:color="auto"/>
              <w:right w:val="single" w:sz="8" w:space="0" w:color="auto"/>
            </w:tcBorders>
            <w:vAlign w:val="center"/>
          </w:tcPr>
          <w:p w14:paraId="72544748" w14:textId="19FCBBC6" w:rsidR="008206F6" w:rsidRPr="00DE07AD" w:rsidRDefault="008206F6" w:rsidP="008206F6">
            <w:pPr>
              <w:bidi/>
              <w:jc w:val="center"/>
              <w:rPr>
                <w:rFonts w:asciiTheme="majorBidi" w:hAnsiTheme="majorBidi" w:cstheme="majorBidi"/>
                <w:lang w:bidi="ar-EG"/>
              </w:rPr>
            </w:pPr>
            <w:r>
              <w:t>1</w:t>
            </w:r>
          </w:p>
        </w:tc>
        <w:tc>
          <w:tcPr>
            <w:tcW w:w="7458" w:type="dxa"/>
            <w:tcBorders>
              <w:top w:val="single" w:sz="8" w:space="0" w:color="auto"/>
              <w:left w:val="single" w:sz="8" w:space="0" w:color="auto"/>
              <w:right w:val="single" w:sz="8" w:space="0" w:color="auto"/>
            </w:tcBorders>
          </w:tcPr>
          <w:p w14:paraId="263F88EC" w14:textId="3AAEC230" w:rsidR="008206F6" w:rsidRPr="00DE07AD" w:rsidRDefault="008206F6" w:rsidP="008206F6">
            <w:pPr>
              <w:jc w:val="lowKashida"/>
              <w:rPr>
                <w:rFonts w:asciiTheme="majorBidi" w:hAnsiTheme="majorBidi" w:cstheme="majorBidi"/>
                <w:lang w:bidi="ar-EG"/>
              </w:rPr>
            </w:pPr>
            <w:r>
              <w:t>Introduction to Network Security</w:t>
            </w:r>
          </w:p>
        </w:tc>
        <w:tc>
          <w:tcPr>
            <w:tcW w:w="1343" w:type="dxa"/>
            <w:tcBorders>
              <w:top w:val="single" w:sz="8" w:space="0" w:color="auto"/>
              <w:left w:val="single" w:sz="8" w:space="0" w:color="auto"/>
              <w:right w:val="single" w:sz="12" w:space="0" w:color="auto"/>
            </w:tcBorders>
          </w:tcPr>
          <w:p w14:paraId="6E7491A2" w14:textId="3FDC78B3" w:rsidR="008206F6" w:rsidRPr="00DE07AD" w:rsidRDefault="008206F6" w:rsidP="008206F6">
            <w:pPr>
              <w:bidi/>
              <w:jc w:val="center"/>
              <w:rPr>
                <w:rFonts w:asciiTheme="majorBidi" w:hAnsiTheme="majorBidi" w:cstheme="majorBidi"/>
              </w:rPr>
            </w:pPr>
            <w:r>
              <w:t>1</w:t>
            </w:r>
          </w:p>
        </w:tc>
      </w:tr>
      <w:tr w:rsidR="008206F6" w:rsidRPr="005D2DDD" w14:paraId="7326C73C" w14:textId="77777777" w:rsidTr="00871450">
        <w:trPr>
          <w:jc w:val="center"/>
        </w:trPr>
        <w:tc>
          <w:tcPr>
            <w:tcW w:w="524" w:type="dxa"/>
            <w:tcBorders>
              <w:left w:val="single" w:sz="12" w:space="0" w:color="auto"/>
              <w:right w:val="single" w:sz="8" w:space="0" w:color="auto"/>
            </w:tcBorders>
            <w:vAlign w:val="center"/>
          </w:tcPr>
          <w:p w14:paraId="77B96EA0" w14:textId="45D3C08F" w:rsidR="008206F6" w:rsidRPr="00DE07AD" w:rsidRDefault="008206F6" w:rsidP="008206F6">
            <w:pPr>
              <w:bidi/>
              <w:jc w:val="center"/>
              <w:rPr>
                <w:rFonts w:asciiTheme="majorBidi" w:hAnsiTheme="majorBidi" w:cstheme="majorBidi"/>
              </w:rPr>
            </w:pPr>
            <w:r>
              <w:t>2</w:t>
            </w:r>
          </w:p>
        </w:tc>
        <w:tc>
          <w:tcPr>
            <w:tcW w:w="7458" w:type="dxa"/>
            <w:tcBorders>
              <w:left w:val="single" w:sz="8" w:space="0" w:color="auto"/>
              <w:right w:val="single" w:sz="8" w:space="0" w:color="auto"/>
            </w:tcBorders>
          </w:tcPr>
          <w:p w14:paraId="1FD5EBC2" w14:textId="4D982165" w:rsidR="008206F6" w:rsidRPr="00DE07AD" w:rsidRDefault="008206F6" w:rsidP="008206F6">
            <w:pPr>
              <w:jc w:val="lowKashida"/>
              <w:rPr>
                <w:rFonts w:asciiTheme="majorBidi" w:hAnsiTheme="majorBidi" w:cstheme="majorBidi"/>
              </w:rPr>
            </w:pPr>
            <w:r w:rsidRPr="00046BA3">
              <w:t>Basic concepts: confidentiality, integrity, availability, security policies, security mechanisms, assurance</w:t>
            </w:r>
            <w:r>
              <w:t>.</w:t>
            </w:r>
          </w:p>
        </w:tc>
        <w:tc>
          <w:tcPr>
            <w:tcW w:w="1343" w:type="dxa"/>
            <w:tcBorders>
              <w:left w:val="single" w:sz="8" w:space="0" w:color="auto"/>
              <w:right w:val="single" w:sz="12" w:space="0" w:color="auto"/>
            </w:tcBorders>
          </w:tcPr>
          <w:p w14:paraId="6CC24039" w14:textId="7AD2A1EC" w:rsidR="008206F6" w:rsidRPr="00DE07AD" w:rsidRDefault="008206F6" w:rsidP="008206F6">
            <w:pPr>
              <w:bidi/>
              <w:jc w:val="center"/>
              <w:rPr>
                <w:rFonts w:asciiTheme="majorBidi" w:hAnsiTheme="majorBidi" w:cstheme="majorBidi"/>
              </w:rPr>
            </w:pPr>
            <w:r>
              <w:t>1</w:t>
            </w:r>
          </w:p>
        </w:tc>
      </w:tr>
      <w:tr w:rsidR="008206F6" w:rsidRPr="005D2DDD" w14:paraId="18598723" w14:textId="77777777" w:rsidTr="00871450">
        <w:trPr>
          <w:jc w:val="center"/>
        </w:trPr>
        <w:tc>
          <w:tcPr>
            <w:tcW w:w="524" w:type="dxa"/>
            <w:tcBorders>
              <w:left w:val="single" w:sz="12" w:space="0" w:color="auto"/>
              <w:right w:val="single" w:sz="8" w:space="0" w:color="auto"/>
            </w:tcBorders>
            <w:vAlign w:val="center"/>
          </w:tcPr>
          <w:p w14:paraId="31B644CE" w14:textId="72AC7EC3" w:rsidR="008206F6" w:rsidRPr="00DE07AD" w:rsidRDefault="008206F6" w:rsidP="008206F6">
            <w:pPr>
              <w:bidi/>
              <w:jc w:val="center"/>
              <w:rPr>
                <w:rFonts w:asciiTheme="majorBidi" w:hAnsiTheme="majorBidi" w:cstheme="majorBidi"/>
              </w:rPr>
            </w:pPr>
            <w:r>
              <w:t>3</w:t>
            </w:r>
          </w:p>
        </w:tc>
        <w:tc>
          <w:tcPr>
            <w:tcW w:w="7458" w:type="dxa"/>
            <w:tcBorders>
              <w:left w:val="single" w:sz="8" w:space="0" w:color="auto"/>
              <w:right w:val="single" w:sz="8" w:space="0" w:color="auto"/>
            </w:tcBorders>
          </w:tcPr>
          <w:p w14:paraId="387A5DFD" w14:textId="3A85C713" w:rsidR="008206F6" w:rsidRPr="00DE07AD" w:rsidRDefault="008206F6" w:rsidP="008206F6">
            <w:pPr>
              <w:jc w:val="lowKashida"/>
              <w:rPr>
                <w:rFonts w:asciiTheme="majorBidi" w:hAnsiTheme="majorBidi" w:cstheme="majorBidi"/>
                <w:lang w:bidi="ar-EG"/>
              </w:rPr>
            </w:pPr>
            <w:r>
              <w:t>Authentication, Authorization and Accounting.</w:t>
            </w:r>
          </w:p>
        </w:tc>
        <w:tc>
          <w:tcPr>
            <w:tcW w:w="1343" w:type="dxa"/>
            <w:tcBorders>
              <w:left w:val="single" w:sz="8" w:space="0" w:color="auto"/>
              <w:right w:val="single" w:sz="12" w:space="0" w:color="auto"/>
            </w:tcBorders>
          </w:tcPr>
          <w:p w14:paraId="497493DE" w14:textId="71ADD12E" w:rsidR="008206F6" w:rsidRPr="00DE07AD" w:rsidRDefault="008206F6" w:rsidP="008206F6">
            <w:pPr>
              <w:bidi/>
              <w:jc w:val="center"/>
              <w:rPr>
                <w:rFonts w:asciiTheme="majorBidi" w:hAnsiTheme="majorBidi" w:cstheme="majorBidi"/>
              </w:rPr>
            </w:pPr>
            <w:r>
              <w:t>2</w:t>
            </w:r>
          </w:p>
        </w:tc>
      </w:tr>
      <w:tr w:rsidR="008206F6" w:rsidRPr="005D2DDD" w14:paraId="3E1216DE" w14:textId="77777777" w:rsidTr="00871450">
        <w:trPr>
          <w:jc w:val="center"/>
        </w:trPr>
        <w:tc>
          <w:tcPr>
            <w:tcW w:w="524" w:type="dxa"/>
            <w:tcBorders>
              <w:left w:val="single" w:sz="12" w:space="0" w:color="auto"/>
              <w:right w:val="single" w:sz="8" w:space="0" w:color="auto"/>
            </w:tcBorders>
            <w:vAlign w:val="center"/>
          </w:tcPr>
          <w:p w14:paraId="3DA21B3D" w14:textId="215EA59C" w:rsidR="008206F6" w:rsidRPr="00DE07AD" w:rsidRDefault="008206F6" w:rsidP="008206F6">
            <w:pPr>
              <w:bidi/>
              <w:jc w:val="center"/>
              <w:rPr>
                <w:rFonts w:asciiTheme="majorBidi" w:hAnsiTheme="majorBidi" w:cstheme="majorBidi"/>
              </w:rPr>
            </w:pPr>
            <w:r>
              <w:t>4</w:t>
            </w:r>
          </w:p>
        </w:tc>
        <w:tc>
          <w:tcPr>
            <w:tcW w:w="7458" w:type="dxa"/>
            <w:tcBorders>
              <w:left w:val="single" w:sz="8" w:space="0" w:color="auto"/>
              <w:right w:val="single" w:sz="8" w:space="0" w:color="auto"/>
            </w:tcBorders>
          </w:tcPr>
          <w:p w14:paraId="0EFBBE9E" w14:textId="660B3227" w:rsidR="008206F6" w:rsidRPr="00DE07AD" w:rsidRDefault="008206F6" w:rsidP="008206F6">
            <w:pPr>
              <w:jc w:val="lowKashida"/>
              <w:rPr>
                <w:rFonts w:asciiTheme="majorBidi" w:hAnsiTheme="majorBidi" w:cstheme="majorBidi"/>
              </w:rPr>
            </w:pPr>
            <w:r w:rsidRPr="00046BA3">
              <w:t>Secret Key Cryptography</w:t>
            </w:r>
            <w:r>
              <w:t>.</w:t>
            </w:r>
          </w:p>
        </w:tc>
        <w:tc>
          <w:tcPr>
            <w:tcW w:w="1343" w:type="dxa"/>
            <w:tcBorders>
              <w:left w:val="single" w:sz="8" w:space="0" w:color="auto"/>
              <w:right w:val="single" w:sz="12" w:space="0" w:color="auto"/>
            </w:tcBorders>
          </w:tcPr>
          <w:p w14:paraId="6ACC6380" w14:textId="6C3F391F" w:rsidR="008206F6" w:rsidRPr="00DE07AD" w:rsidRDefault="008206F6" w:rsidP="008206F6">
            <w:pPr>
              <w:bidi/>
              <w:jc w:val="center"/>
              <w:rPr>
                <w:rFonts w:asciiTheme="majorBidi" w:hAnsiTheme="majorBidi" w:cstheme="majorBidi"/>
              </w:rPr>
            </w:pPr>
            <w:r w:rsidRPr="00787067">
              <w:t>4</w:t>
            </w:r>
          </w:p>
        </w:tc>
      </w:tr>
      <w:tr w:rsidR="008206F6" w:rsidRPr="005D2DDD" w14:paraId="6DB63FCA" w14:textId="77777777" w:rsidTr="00871450">
        <w:trPr>
          <w:jc w:val="center"/>
        </w:trPr>
        <w:tc>
          <w:tcPr>
            <w:tcW w:w="524" w:type="dxa"/>
            <w:tcBorders>
              <w:left w:val="single" w:sz="12" w:space="0" w:color="auto"/>
              <w:right w:val="single" w:sz="8" w:space="0" w:color="auto"/>
            </w:tcBorders>
            <w:vAlign w:val="center"/>
          </w:tcPr>
          <w:p w14:paraId="570415BE" w14:textId="0162E7AD" w:rsidR="008206F6" w:rsidRPr="00DE07AD" w:rsidRDefault="008206F6" w:rsidP="008206F6">
            <w:pPr>
              <w:bidi/>
              <w:jc w:val="center"/>
              <w:rPr>
                <w:rFonts w:asciiTheme="majorBidi" w:hAnsiTheme="majorBidi" w:cstheme="majorBidi"/>
              </w:rPr>
            </w:pPr>
            <w:r>
              <w:t>5</w:t>
            </w:r>
          </w:p>
        </w:tc>
        <w:tc>
          <w:tcPr>
            <w:tcW w:w="7458" w:type="dxa"/>
            <w:tcBorders>
              <w:left w:val="single" w:sz="8" w:space="0" w:color="auto"/>
              <w:right w:val="single" w:sz="8" w:space="0" w:color="auto"/>
            </w:tcBorders>
          </w:tcPr>
          <w:p w14:paraId="52C304B8" w14:textId="4117750B" w:rsidR="008206F6" w:rsidRPr="00DE07AD" w:rsidRDefault="008206F6" w:rsidP="008206F6">
            <w:pPr>
              <w:jc w:val="lowKashida"/>
              <w:rPr>
                <w:rFonts w:asciiTheme="majorBidi" w:hAnsiTheme="majorBidi" w:cstheme="majorBidi"/>
                <w:lang w:bidi="ar-EG"/>
              </w:rPr>
            </w:pPr>
            <w:r>
              <w:t>Hashes and message authentication.</w:t>
            </w:r>
          </w:p>
        </w:tc>
        <w:tc>
          <w:tcPr>
            <w:tcW w:w="1343" w:type="dxa"/>
            <w:tcBorders>
              <w:left w:val="single" w:sz="8" w:space="0" w:color="auto"/>
              <w:right w:val="single" w:sz="12" w:space="0" w:color="auto"/>
            </w:tcBorders>
          </w:tcPr>
          <w:p w14:paraId="1E98F9DC" w14:textId="4E3681FE" w:rsidR="008206F6" w:rsidRPr="00DE07AD" w:rsidRDefault="008206F6" w:rsidP="008206F6">
            <w:pPr>
              <w:bidi/>
              <w:jc w:val="center"/>
              <w:rPr>
                <w:rFonts w:asciiTheme="majorBidi" w:hAnsiTheme="majorBidi" w:cstheme="majorBidi"/>
              </w:rPr>
            </w:pPr>
            <w:r w:rsidRPr="00787067">
              <w:t>4</w:t>
            </w:r>
          </w:p>
        </w:tc>
      </w:tr>
      <w:tr w:rsidR="008206F6" w:rsidRPr="005D2DDD" w14:paraId="1054B579" w14:textId="77777777" w:rsidTr="00871450">
        <w:trPr>
          <w:jc w:val="center"/>
        </w:trPr>
        <w:tc>
          <w:tcPr>
            <w:tcW w:w="524" w:type="dxa"/>
            <w:tcBorders>
              <w:left w:val="single" w:sz="12" w:space="0" w:color="auto"/>
              <w:bottom w:val="single" w:sz="8" w:space="0" w:color="auto"/>
              <w:right w:val="single" w:sz="8" w:space="0" w:color="auto"/>
            </w:tcBorders>
            <w:vAlign w:val="center"/>
          </w:tcPr>
          <w:p w14:paraId="03BA248B" w14:textId="6D915798" w:rsidR="008206F6" w:rsidRPr="00DE07AD" w:rsidRDefault="008206F6" w:rsidP="008206F6">
            <w:pPr>
              <w:bidi/>
              <w:jc w:val="center"/>
              <w:rPr>
                <w:rFonts w:asciiTheme="majorBidi" w:hAnsiTheme="majorBidi" w:cstheme="majorBidi"/>
              </w:rPr>
            </w:pPr>
            <w:r>
              <w:t>6</w:t>
            </w:r>
          </w:p>
        </w:tc>
        <w:tc>
          <w:tcPr>
            <w:tcW w:w="7458" w:type="dxa"/>
            <w:tcBorders>
              <w:left w:val="single" w:sz="8" w:space="0" w:color="auto"/>
              <w:bottom w:val="single" w:sz="8" w:space="0" w:color="auto"/>
              <w:right w:val="single" w:sz="8" w:space="0" w:color="auto"/>
            </w:tcBorders>
          </w:tcPr>
          <w:p w14:paraId="17189B3A" w14:textId="6F37E202" w:rsidR="008206F6" w:rsidRPr="00DE07AD" w:rsidRDefault="008206F6" w:rsidP="008206F6">
            <w:pPr>
              <w:jc w:val="lowKashida"/>
              <w:rPr>
                <w:rFonts w:asciiTheme="majorBidi" w:hAnsiTheme="majorBidi" w:cstheme="majorBidi"/>
              </w:rPr>
            </w:pPr>
            <w:r w:rsidRPr="00046BA3">
              <w:t xml:space="preserve">Security protocols such as </w:t>
            </w:r>
            <w:proofErr w:type="spellStart"/>
            <w:r w:rsidRPr="00046BA3">
              <w:t>IPSec</w:t>
            </w:r>
            <w:proofErr w:type="spellEnd"/>
            <w:r w:rsidRPr="00046BA3">
              <w:t>, SSL and SSH</w:t>
            </w:r>
            <w:r>
              <w:t>.</w:t>
            </w:r>
          </w:p>
        </w:tc>
        <w:tc>
          <w:tcPr>
            <w:tcW w:w="1343" w:type="dxa"/>
            <w:tcBorders>
              <w:left w:val="single" w:sz="8" w:space="0" w:color="auto"/>
              <w:bottom w:val="single" w:sz="8" w:space="0" w:color="auto"/>
              <w:right w:val="single" w:sz="12" w:space="0" w:color="auto"/>
            </w:tcBorders>
          </w:tcPr>
          <w:p w14:paraId="2607B26D" w14:textId="18DCC33F" w:rsidR="008206F6" w:rsidRPr="00DE07AD" w:rsidRDefault="008206F6" w:rsidP="008206F6">
            <w:pPr>
              <w:bidi/>
              <w:jc w:val="center"/>
              <w:rPr>
                <w:rFonts w:asciiTheme="majorBidi" w:hAnsiTheme="majorBidi" w:cstheme="majorBidi"/>
              </w:rPr>
            </w:pPr>
            <w:r>
              <w:t>8</w:t>
            </w:r>
          </w:p>
        </w:tc>
      </w:tr>
      <w:tr w:rsidR="008206F6" w:rsidRPr="005D2DDD" w14:paraId="2F3BE20D" w14:textId="77777777" w:rsidTr="00871450">
        <w:trPr>
          <w:jc w:val="center"/>
        </w:trPr>
        <w:tc>
          <w:tcPr>
            <w:tcW w:w="524" w:type="dxa"/>
            <w:tcBorders>
              <w:left w:val="single" w:sz="12" w:space="0" w:color="auto"/>
              <w:bottom w:val="single" w:sz="8" w:space="0" w:color="auto"/>
              <w:right w:val="single" w:sz="8" w:space="0" w:color="auto"/>
            </w:tcBorders>
            <w:vAlign w:val="center"/>
          </w:tcPr>
          <w:p w14:paraId="7864B017" w14:textId="7BDA45DF" w:rsidR="008206F6" w:rsidRDefault="008206F6" w:rsidP="008206F6">
            <w:pPr>
              <w:bidi/>
              <w:jc w:val="center"/>
            </w:pPr>
            <w:r>
              <w:t>7</w:t>
            </w:r>
          </w:p>
        </w:tc>
        <w:tc>
          <w:tcPr>
            <w:tcW w:w="7458" w:type="dxa"/>
            <w:tcBorders>
              <w:left w:val="single" w:sz="8" w:space="0" w:color="auto"/>
              <w:bottom w:val="single" w:sz="8" w:space="0" w:color="auto"/>
              <w:right w:val="single" w:sz="8" w:space="0" w:color="auto"/>
            </w:tcBorders>
          </w:tcPr>
          <w:p w14:paraId="49C45A51" w14:textId="3A458AE6" w:rsidR="008206F6" w:rsidRPr="00DE07AD" w:rsidRDefault="008206F6" w:rsidP="008206F6">
            <w:pPr>
              <w:jc w:val="lowKashida"/>
              <w:rPr>
                <w:rFonts w:asciiTheme="majorBidi" w:hAnsiTheme="majorBidi" w:cstheme="majorBidi"/>
              </w:rPr>
            </w:pPr>
            <w:r w:rsidRPr="004A327D">
              <w:t xml:space="preserve">Securing Network Devices and Implementing Secure Remote Access. </w:t>
            </w:r>
          </w:p>
        </w:tc>
        <w:tc>
          <w:tcPr>
            <w:tcW w:w="1343" w:type="dxa"/>
            <w:tcBorders>
              <w:left w:val="single" w:sz="8" w:space="0" w:color="auto"/>
              <w:bottom w:val="single" w:sz="8" w:space="0" w:color="auto"/>
              <w:right w:val="single" w:sz="12" w:space="0" w:color="auto"/>
            </w:tcBorders>
          </w:tcPr>
          <w:p w14:paraId="0CC9A7ED" w14:textId="0B2D4524" w:rsidR="008206F6" w:rsidRPr="00DE07AD" w:rsidRDefault="008206F6" w:rsidP="008206F6">
            <w:pPr>
              <w:bidi/>
              <w:jc w:val="center"/>
              <w:rPr>
                <w:rFonts w:asciiTheme="majorBidi" w:hAnsiTheme="majorBidi" w:cstheme="majorBidi"/>
              </w:rPr>
            </w:pPr>
            <w:r w:rsidRPr="00787067">
              <w:t>4</w:t>
            </w:r>
          </w:p>
        </w:tc>
      </w:tr>
      <w:tr w:rsidR="008206F6" w:rsidRPr="005D2DDD" w14:paraId="1600FF5D" w14:textId="77777777" w:rsidTr="00871450">
        <w:trPr>
          <w:jc w:val="center"/>
        </w:trPr>
        <w:tc>
          <w:tcPr>
            <w:tcW w:w="524" w:type="dxa"/>
            <w:tcBorders>
              <w:left w:val="single" w:sz="12" w:space="0" w:color="auto"/>
              <w:bottom w:val="single" w:sz="8" w:space="0" w:color="auto"/>
              <w:right w:val="single" w:sz="8" w:space="0" w:color="auto"/>
            </w:tcBorders>
            <w:vAlign w:val="center"/>
          </w:tcPr>
          <w:p w14:paraId="0133E2DC" w14:textId="3F514B82" w:rsidR="008206F6" w:rsidRDefault="008206F6" w:rsidP="008206F6">
            <w:pPr>
              <w:bidi/>
              <w:jc w:val="center"/>
            </w:pPr>
            <w:r>
              <w:t>8</w:t>
            </w:r>
          </w:p>
        </w:tc>
        <w:tc>
          <w:tcPr>
            <w:tcW w:w="7458" w:type="dxa"/>
            <w:tcBorders>
              <w:left w:val="single" w:sz="8" w:space="0" w:color="auto"/>
              <w:bottom w:val="single" w:sz="8" w:space="0" w:color="auto"/>
              <w:right w:val="single" w:sz="8" w:space="0" w:color="auto"/>
            </w:tcBorders>
          </w:tcPr>
          <w:p w14:paraId="3E92C2B3" w14:textId="4BF23314" w:rsidR="008206F6" w:rsidRPr="001E03A2" w:rsidRDefault="008206F6" w:rsidP="008206F6">
            <w:pPr>
              <w:jc w:val="lowKashida"/>
            </w:pPr>
            <w:r w:rsidRPr="004A327D">
              <w:t>Implementing Intrusion Detection Systems (IDS) and Intrusion Prevention Systems (IPS).</w:t>
            </w:r>
          </w:p>
        </w:tc>
        <w:tc>
          <w:tcPr>
            <w:tcW w:w="1343" w:type="dxa"/>
            <w:tcBorders>
              <w:left w:val="single" w:sz="8" w:space="0" w:color="auto"/>
              <w:bottom w:val="single" w:sz="8" w:space="0" w:color="auto"/>
              <w:right w:val="single" w:sz="12" w:space="0" w:color="auto"/>
            </w:tcBorders>
          </w:tcPr>
          <w:p w14:paraId="1F443063" w14:textId="497A8ABA" w:rsidR="008206F6" w:rsidRPr="001E03A2" w:rsidRDefault="008206F6" w:rsidP="008206F6">
            <w:pPr>
              <w:bidi/>
              <w:jc w:val="center"/>
            </w:pPr>
            <w:r w:rsidRPr="00787067">
              <w:t>4</w:t>
            </w:r>
          </w:p>
        </w:tc>
      </w:tr>
      <w:tr w:rsidR="008206F6" w:rsidRPr="005D2DDD" w14:paraId="05C3424E" w14:textId="77777777" w:rsidTr="00871450">
        <w:trPr>
          <w:jc w:val="center"/>
        </w:trPr>
        <w:tc>
          <w:tcPr>
            <w:tcW w:w="524" w:type="dxa"/>
            <w:tcBorders>
              <w:left w:val="single" w:sz="12" w:space="0" w:color="auto"/>
              <w:bottom w:val="single" w:sz="8" w:space="0" w:color="auto"/>
              <w:right w:val="single" w:sz="8" w:space="0" w:color="auto"/>
            </w:tcBorders>
            <w:vAlign w:val="center"/>
          </w:tcPr>
          <w:p w14:paraId="0F9E4FEE" w14:textId="060233C1" w:rsidR="008206F6" w:rsidRDefault="008206F6" w:rsidP="008206F6">
            <w:pPr>
              <w:bidi/>
              <w:jc w:val="center"/>
            </w:pPr>
            <w:r>
              <w:t>9</w:t>
            </w:r>
          </w:p>
        </w:tc>
        <w:tc>
          <w:tcPr>
            <w:tcW w:w="7458" w:type="dxa"/>
            <w:tcBorders>
              <w:left w:val="single" w:sz="8" w:space="0" w:color="auto"/>
              <w:bottom w:val="single" w:sz="8" w:space="0" w:color="auto"/>
              <w:right w:val="single" w:sz="8" w:space="0" w:color="auto"/>
            </w:tcBorders>
          </w:tcPr>
          <w:p w14:paraId="476D19DA" w14:textId="7D28EB37" w:rsidR="008206F6" w:rsidRDefault="008206F6" w:rsidP="008206F6">
            <w:pPr>
              <w:jc w:val="lowKashida"/>
            </w:pPr>
            <w:r>
              <w:t xml:space="preserve">Understanding and </w:t>
            </w:r>
            <w:r w:rsidRPr="00046BA3">
              <w:t>Implementing</w:t>
            </w:r>
            <w:r>
              <w:t xml:space="preserve"> VLANs.</w:t>
            </w:r>
          </w:p>
        </w:tc>
        <w:tc>
          <w:tcPr>
            <w:tcW w:w="1343" w:type="dxa"/>
            <w:tcBorders>
              <w:left w:val="single" w:sz="8" w:space="0" w:color="auto"/>
              <w:bottom w:val="single" w:sz="8" w:space="0" w:color="auto"/>
              <w:right w:val="single" w:sz="12" w:space="0" w:color="auto"/>
            </w:tcBorders>
          </w:tcPr>
          <w:p w14:paraId="3F85A978" w14:textId="25D4A188" w:rsidR="008206F6" w:rsidRDefault="008206F6" w:rsidP="008206F6">
            <w:pPr>
              <w:bidi/>
              <w:jc w:val="center"/>
            </w:pPr>
            <w:r>
              <w:t>8</w:t>
            </w:r>
          </w:p>
        </w:tc>
      </w:tr>
      <w:tr w:rsidR="008206F6" w:rsidRPr="005D2DDD" w14:paraId="06920224" w14:textId="77777777" w:rsidTr="00871450">
        <w:trPr>
          <w:jc w:val="center"/>
        </w:trPr>
        <w:tc>
          <w:tcPr>
            <w:tcW w:w="524" w:type="dxa"/>
            <w:tcBorders>
              <w:left w:val="single" w:sz="12" w:space="0" w:color="auto"/>
              <w:bottom w:val="single" w:sz="8" w:space="0" w:color="auto"/>
              <w:right w:val="single" w:sz="8" w:space="0" w:color="auto"/>
            </w:tcBorders>
            <w:vAlign w:val="center"/>
          </w:tcPr>
          <w:p w14:paraId="2ED3586B" w14:textId="08F5BAC9" w:rsidR="008206F6" w:rsidRDefault="008206F6" w:rsidP="008206F6">
            <w:pPr>
              <w:bidi/>
              <w:jc w:val="center"/>
            </w:pPr>
            <w:r>
              <w:t>10</w:t>
            </w:r>
          </w:p>
        </w:tc>
        <w:tc>
          <w:tcPr>
            <w:tcW w:w="7458" w:type="dxa"/>
            <w:tcBorders>
              <w:left w:val="single" w:sz="8" w:space="0" w:color="auto"/>
              <w:bottom w:val="single" w:sz="8" w:space="0" w:color="auto"/>
              <w:right w:val="single" w:sz="8" w:space="0" w:color="auto"/>
            </w:tcBorders>
          </w:tcPr>
          <w:p w14:paraId="7CF3CF8B" w14:textId="69459E51" w:rsidR="008206F6" w:rsidRDefault="008206F6" w:rsidP="008206F6">
            <w:pPr>
              <w:jc w:val="lowKashida"/>
            </w:pPr>
            <w:r>
              <w:t xml:space="preserve">Understanding and </w:t>
            </w:r>
            <w:r w:rsidRPr="004A327D">
              <w:t>Implementing Access Control Lists (ACL)</w:t>
            </w:r>
            <w:r>
              <w:t>.</w:t>
            </w:r>
          </w:p>
        </w:tc>
        <w:tc>
          <w:tcPr>
            <w:tcW w:w="1343" w:type="dxa"/>
            <w:tcBorders>
              <w:left w:val="single" w:sz="8" w:space="0" w:color="auto"/>
              <w:bottom w:val="single" w:sz="8" w:space="0" w:color="auto"/>
              <w:right w:val="single" w:sz="12" w:space="0" w:color="auto"/>
            </w:tcBorders>
          </w:tcPr>
          <w:p w14:paraId="306DFD0F" w14:textId="2ED7874F" w:rsidR="008206F6" w:rsidRDefault="008206F6" w:rsidP="008206F6">
            <w:pPr>
              <w:bidi/>
              <w:jc w:val="center"/>
            </w:pPr>
            <w:r>
              <w:t>8</w:t>
            </w:r>
          </w:p>
        </w:tc>
      </w:tr>
      <w:tr w:rsidR="008206F6" w:rsidRPr="005D2DDD" w14:paraId="0D724461" w14:textId="77777777" w:rsidTr="00871450">
        <w:trPr>
          <w:jc w:val="center"/>
        </w:trPr>
        <w:tc>
          <w:tcPr>
            <w:tcW w:w="524" w:type="dxa"/>
            <w:tcBorders>
              <w:left w:val="single" w:sz="12" w:space="0" w:color="auto"/>
              <w:bottom w:val="single" w:sz="8" w:space="0" w:color="auto"/>
              <w:right w:val="single" w:sz="8" w:space="0" w:color="auto"/>
            </w:tcBorders>
            <w:vAlign w:val="center"/>
          </w:tcPr>
          <w:p w14:paraId="2A68E2D1" w14:textId="0CED5B64" w:rsidR="008206F6" w:rsidRDefault="008206F6" w:rsidP="008206F6">
            <w:pPr>
              <w:bidi/>
              <w:jc w:val="center"/>
            </w:pPr>
            <w:r>
              <w:t>11</w:t>
            </w:r>
          </w:p>
        </w:tc>
        <w:tc>
          <w:tcPr>
            <w:tcW w:w="7458" w:type="dxa"/>
            <w:tcBorders>
              <w:left w:val="single" w:sz="8" w:space="0" w:color="auto"/>
              <w:bottom w:val="single" w:sz="8" w:space="0" w:color="auto"/>
              <w:right w:val="single" w:sz="8" w:space="0" w:color="auto"/>
            </w:tcBorders>
          </w:tcPr>
          <w:p w14:paraId="14D22732" w14:textId="1D6E9B2C" w:rsidR="008206F6" w:rsidRDefault="008206F6" w:rsidP="008206F6">
            <w:pPr>
              <w:jc w:val="lowKashida"/>
            </w:pPr>
            <w:r>
              <w:t>Understanding and Implementing Firewall Technologies.</w:t>
            </w:r>
          </w:p>
        </w:tc>
        <w:tc>
          <w:tcPr>
            <w:tcW w:w="1343" w:type="dxa"/>
            <w:tcBorders>
              <w:left w:val="single" w:sz="8" w:space="0" w:color="auto"/>
              <w:bottom w:val="single" w:sz="8" w:space="0" w:color="auto"/>
              <w:right w:val="single" w:sz="12" w:space="0" w:color="auto"/>
            </w:tcBorders>
          </w:tcPr>
          <w:p w14:paraId="5D3676A3" w14:textId="3743A6AD" w:rsidR="008206F6" w:rsidRDefault="008206F6" w:rsidP="008206F6">
            <w:pPr>
              <w:bidi/>
              <w:jc w:val="center"/>
            </w:pPr>
            <w:r>
              <w:t>8</w:t>
            </w:r>
          </w:p>
        </w:tc>
      </w:tr>
      <w:tr w:rsidR="008206F6" w:rsidRPr="005D2DDD" w14:paraId="52CFB93D" w14:textId="77777777" w:rsidTr="00871450">
        <w:trPr>
          <w:jc w:val="center"/>
        </w:trPr>
        <w:tc>
          <w:tcPr>
            <w:tcW w:w="524" w:type="dxa"/>
            <w:tcBorders>
              <w:left w:val="single" w:sz="12" w:space="0" w:color="auto"/>
              <w:bottom w:val="single" w:sz="8" w:space="0" w:color="auto"/>
              <w:right w:val="single" w:sz="8" w:space="0" w:color="auto"/>
            </w:tcBorders>
            <w:vAlign w:val="center"/>
          </w:tcPr>
          <w:p w14:paraId="73B5E5B2" w14:textId="594984CA" w:rsidR="008206F6" w:rsidRDefault="008206F6" w:rsidP="008206F6">
            <w:pPr>
              <w:bidi/>
              <w:jc w:val="center"/>
            </w:pPr>
            <w:r>
              <w:t>12</w:t>
            </w:r>
          </w:p>
        </w:tc>
        <w:tc>
          <w:tcPr>
            <w:tcW w:w="7458" w:type="dxa"/>
            <w:tcBorders>
              <w:left w:val="single" w:sz="8" w:space="0" w:color="auto"/>
              <w:bottom w:val="single" w:sz="8" w:space="0" w:color="auto"/>
              <w:right w:val="single" w:sz="8" w:space="0" w:color="auto"/>
            </w:tcBorders>
          </w:tcPr>
          <w:p w14:paraId="2439E12A" w14:textId="395DFD76" w:rsidR="008206F6" w:rsidRDefault="008206F6" w:rsidP="008206F6">
            <w:pPr>
              <w:jc w:val="lowKashida"/>
            </w:pPr>
            <w:r>
              <w:t xml:space="preserve">Understanding and </w:t>
            </w:r>
            <w:r w:rsidRPr="00046BA3">
              <w:t>Implementing</w:t>
            </w:r>
            <w:r>
              <w:t xml:space="preserve"> VPNs.</w:t>
            </w:r>
          </w:p>
        </w:tc>
        <w:tc>
          <w:tcPr>
            <w:tcW w:w="1343" w:type="dxa"/>
            <w:tcBorders>
              <w:left w:val="single" w:sz="8" w:space="0" w:color="auto"/>
              <w:bottom w:val="single" w:sz="8" w:space="0" w:color="auto"/>
              <w:right w:val="single" w:sz="12" w:space="0" w:color="auto"/>
            </w:tcBorders>
          </w:tcPr>
          <w:p w14:paraId="5B7FD9B4" w14:textId="65D15DB3" w:rsidR="008206F6" w:rsidRDefault="008206F6" w:rsidP="008206F6">
            <w:pPr>
              <w:bidi/>
              <w:jc w:val="center"/>
            </w:pPr>
            <w:r>
              <w:t>8</w:t>
            </w:r>
          </w:p>
        </w:tc>
      </w:tr>
      <w:tr w:rsidR="003B2E79" w:rsidRPr="005D2DDD" w14:paraId="39EE9976" w14:textId="77777777" w:rsidTr="00382343">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1CC2AD70" w14:textId="2FD5AC09" w:rsidR="003B2E79" w:rsidRPr="005D2DDD" w:rsidRDefault="003B2E79" w:rsidP="003B2E79">
            <w:pPr>
              <w:bidi/>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73846A4A" w14:textId="37B135FF" w:rsidR="003B2E79" w:rsidRPr="005D2DDD" w:rsidRDefault="008206F6" w:rsidP="003B2E79">
            <w:pPr>
              <w:bidi/>
              <w:jc w:val="center"/>
              <w:rPr>
                <w:rFonts w:asciiTheme="majorBidi" w:hAnsiTheme="majorBidi" w:cstheme="majorBidi"/>
              </w:rPr>
            </w:pPr>
            <w:r>
              <w:rPr>
                <w:rFonts w:asciiTheme="majorBidi" w:hAnsiTheme="majorBidi" w:cstheme="majorBidi"/>
              </w:rPr>
              <w:t>60</w:t>
            </w:r>
          </w:p>
        </w:tc>
      </w:tr>
    </w:tbl>
    <w:p w14:paraId="71F91938" w14:textId="34702087" w:rsidR="00636783" w:rsidRDefault="00636783" w:rsidP="008B5913">
      <w:pPr>
        <w:rPr>
          <w:b/>
          <w:bCs/>
          <w:sz w:val="26"/>
          <w:szCs w:val="26"/>
        </w:rPr>
      </w:pPr>
    </w:p>
    <w:p w14:paraId="13BD6D71" w14:textId="1024538A" w:rsidR="00B42843" w:rsidRPr="00E973FE" w:rsidRDefault="00245E1B" w:rsidP="00382343">
      <w:pPr>
        <w:pStyle w:val="Heading1"/>
      </w:pPr>
      <w:bookmarkStart w:id="8" w:name="_Toc951379"/>
      <w:r w:rsidRPr="00E973FE">
        <w:t xml:space="preserve">D. </w:t>
      </w:r>
      <w:r w:rsidR="00B42843" w:rsidRPr="00E973FE">
        <w:t xml:space="preserve">Teaching and </w:t>
      </w:r>
      <w:r w:rsidR="00417BF7">
        <w:t>A</w:t>
      </w:r>
      <w:r w:rsidR="00B42843" w:rsidRPr="00E973FE">
        <w:t>sse</w:t>
      </w:r>
      <w:r w:rsidR="00F34D9A" w:rsidRPr="00E973FE">
        <w:t>ssment</w:t>
      </w:r>
      <w:bookmarkEnd w:id="8"/>
      <w:r w:rsidR="00F34D9A" w:rsidRPr="00E973FE">
        <w:t xml:space="preserve"> </w:t>
      </w:r>
    </w:p>
    <w:p w14:paraId="1F61F646" w14:textId="16B17CC1" w:rsidR="00AD1A5E" w:rsidRDefault="009D6BCB" w:rsidP="009C77F0">
      <w:pPr>
        <w:pStyle w:val="Heading2"/>
        <w:jc w:val="lowKashida"/>
        <w:rPr>
          <w:rFonts w:asciiTheme="majorBidi" w:hAnsiTheme="majorBidi" w:cstheme="majorBidi"/>
          <w:sz w:val="26"/>
          <w:szCs w:val="26"/>
        </w:rPr>
      </w:pPr>
      <w:bookmarkStart w:id="9" w:name="_Toc951380"/>
      <w:r>
        <w:rPr>
          <w:rFonts w:asciiTheme="majorBidi" w:hAnsiTheme="majorBidi" w:cstheme="majorBidi"/>
          <w:sz w:val="26"/>
          <w:szCs w:val="26"/>
        </w:rPr>
        <w:t>1</w:t>
      </w:r>
      <w:r w:rsidR="00587EFC" w:rsidRPr="00AE6302">
        <w:rPr>
          <w:rFonts w:asciiTheme="majorBidi" w:hAnsiTheme="majorBidi" w:cstheme="majorBidi"/>
          <w:sz w:val="26"/>
          <w:szCs w:val="26"/>
        </w:rPr>
        <w:t xml:space="preserve">. Alignment of </w:t>
      </w:r>
      <w:r w:rsidR="008A13E4">
        <w:rPr>
          <w:rFonts w:asciiTheme="majorBidi" w:hAnsiTheme="majorBidi" w:cstheme="majorBidi"/>
          <w:sz w:val="26"/>
          <w:szCs w:val="26"/>
        </w:rPr>
        <w:t>C</w:t>
      </w:r>
      <w:r w:rsidR="00AD1A5E" w:rsidRPr="00AE6302">
        <w:rPr>
          <w:rFonts w:asciiTheme="majorBidi" w:hAnsiTheme="majorBidi" w:cstheme="majorBidi"/>
          <w:sz w:val="26"/>
          <w:szCs w:val="26"/>
        </w:rPr>
        <w:t xml:space="preserve">ourse Learning Outcomes with </w:t>
      </w:r>
      <w:r w:rsidR="00417BF7" w:rsidRPr="00AE6302">
        <w:rPr>
          <w:rFonts w:asciiTheme="majorBidi" w:hAnsiTheme="majorBidi" w:cstheme="majorBidi"/>
          <w:sz w:val="26"/>
          <w:szCs w:val="26"/>
        </w:rPr>
        <w:t>Teaching Strateg</w:t>
      </w:r>
      <w:r w:rsidR="008A13E4">
        <w:rPr>
          <w:rFonts w:asciiTheme="majorBidi" w:hAnsiTheme="majorBidi" w:cstheme="majorBidi"/>
          <w:sz w:val="26"/>
          <w:szCs w:val="26"/>
        </w:rPr>
        <w:t>ies</w:t>
      </w:r>
      <w:r w:rsidR="00417BF7" w:rsidRPr="00AE6302">
        <w:rPr>
          <w:rFonts w:asciiTheme="majorBidi" w:hAnsiTheme="majorBidi" w:cstheme="majorBidi"/>
          <w:sz w:val="26"/>
          <w:szCs w:val="26"/>
        </w:rPr>
        <w:t xml:space="preserve"> and Assessment Methods</w:t>
      </w:r>
      <w:bookmarkEnd w:id="9"/>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32"/>
        <w:gridCol w:w="3894"/>
        <w:gridCol w:w="2374"/>
        <w:gridCol w:w="2225"/>
      </w:tblGrid>
      <w:tr w:rsidR="009C77F0" w:rsidRPr="005D2DDD" w14:paraId="0C8ACA63" w14:textId="77777777" w:rsidTr="00382343">
        <w:trPr>
          <w:trHeight w:val="401"/>
          <w:tblHeader/>
        </w:trPr>
        <w:tc>
          <w:tcPr>
            <w:tcW w:w="446" w:type="pct"/>
            <w:tcBorders>
              <w:bottom w:val="single" w:sz="8" w:space="0" w:color="auto"/>
            </w:tcBorders>
            <w:shd w:val="clear" w:color="auto" w:fill="B8CCE4" w:themeFill="accent1" w:themeFillTint="66"/>
            <w:vAlign w:val="center"/>
          </w:tcPr>
          <w:p w14:paraId="06943C95" w14:textId="14EB68E9"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Code</w:t>
            </w:r>
          </w:p>
        </w:tc>
        <w:tc>
          <w:tcPr>
            <w:tcW w:w="2088" w:type="pct"/>
            <w:tcBorders>
              <w:bottom w:val="single" w:sz="8" w:space="0" w:color="auto"/>
            </w:tcBorders>
            <w:shd w:val="clear" w:color="auto" w:fill="B8CCE4" w:themeFill="accent1" w:themeFillTint="66"/>
            <w:vAlign w:val="center"/>
          </w:tcPr>
          <w:p w14:paraId="7FE4C3B7" w14:textId="761281EA" w:rsidR="009C77F0" w:rsidRPr="005D2DDD" w:rsidRDefault="009C77F0" w:rsidP="00382343">
            <w:pPr>
              <w:jc w:val="center"/>
              <w:rPr>
                <w:rFonts w:asciiTheme="majorBidi" w:hAnsiTheme="majorBidi" w:cstheme="majorBidi"/>
                <w:rtl/>
                <w:lang w:bidi="ar-EG"/>
              </w:rPr>
            </w:pPr>
            <w:r w:rsidRPr="007C33B7">
              <w:rPr>
                <w:rFonts w:asciiTheme="majorBidi" w:hAnsiTheme="majorBidi" w:cstheme="majorBidi"/>
                <w:b/>
                <w:bCs/>
                <w:lang w:bidi="ar-EG"/>
              </w:rPr>
              <w:t>Course Learning Outcomes</w:t>
            </w:r>
          </w:p>
        </w:tc>
        <w:tc>
          <w:tcPr>
            <w:tcW w:w="1273" w:type="pct"/>
            <w:tcBorders>
              <w:bottom w:val="single" w:sz="8" w:space="0" w:color="auto"/>
            </w:tcBorders>
            <w:shd w:val="clear" w:color="auto" w:fill="B8CCE4" w:themeFill="accent1" w:themeFillTint="66"/>
            <w:vAlign w:val="center"/>
          </w:tcPr>
          <w:p w14:paraId="06354E67" w14:textId="4F6CF502"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Teaching</w:t>
            </w:r>
            <w:r w:rsidR="0044064B">
              <w:rPr>
                <w:rFonts w:asciiTheme="majorBidi" w:hAnsiTheme="majorBidi" w:cstheme="majorBidi"/>
                <w:b/>
                <w:bCs/>
                <w:lang w:bidi="ar-EG"/>
              </w:rPr>
              <w:t xml:space="preserve"> </w:t>
            </w:r>
            <w:r w:rsidRPr="007C33B7">
              <w:rPr>
                <w:rFonts w:asciiTheme="majorBidi" w:hAnsiTheme="majorBidi" w:cstheme="majorBidi"/>
                <w:b/>
                <w:bCs/>
                <w:lang w:bidi="ar-EG"/>
              </w:rPr>
              <w:t>Strategies</w:t>
            </w:r>
          </w:p>
        </w:tc>
        <w:tc>
          <w:tcPr>
            <w:tcW w:w="1193" w:type="pct"/>
            <w:tcBorders>
              <w:bottom w:val="single" w:sz="8" w:space="0" w:color="auto"/>
            </w:tcBorders>
            <w:shd w:val="clear" w:color="auto" w:fill="B8CCE4" w:themeFill="accent1" w:themeFillTint="66"/>
            <w:vAlign w:val="center"/>
          </w:tcPr>
          <w:p w14:paraId="460D6FE7" w14:textId="714F88A8" w:rsidR="009C77F0" w:rsidRPr="0044064B" w:rsidRDefault="009C77F0" w:rsidP="00382343">
            <w:pPr>
              <w:jc w:val="center"/>
              <w:rPr>
                <w:rFonts w:asciiTheme="majorBidi" w:hAnsiTheme="majorBidi" w:cstheme="majorBidi"/>
                <w:sz w:val="22"/>
                <w:szCs w:val="22"/>
                <w:lang w:bidi="ar-EG"/>
              </w:rPr>
            </w:pPr>
            <w:r w:rsidRPr="0044064B">
              <w:rPr>
                <w:rFonts w:asciiTheme="majorBidi" w:hAnsiTheme="majorBidi" w:cstheme="majorBidi"/>
                <w:b/>
                <w:bCs/>
                <w:sz w:val="22"/>
                <w:szCs w:val="22"/>
                <w:lang w:bidi="ar-EG"/>
              </w:rPr>
              <w:t>Assessment</w:t>
            </w:r>
            <w:r w:rsidR="0044064B" w:rsidRPr="0044064B">
              <w:rPr>
                <w:rFonts w:asciiTheme="majorBidi" w:hAnsiTheme="majorBidi" w:cstheme="majorBidi"/>
                <w:b/>
                <w:bCs/>
                <w:sz w:val="22"/>
                <w:szCs w:val="22"/>
                <w:lang w:bidi="ar-EG"/>
              </w:rPr>
              <w:t xml:space="preserve"> </w:t>
            </w:r>
            <w:r w:rsidRPr="0044064B">
              <w:rPr>
                <w:rFonts w:asciiTheme="majorBidi" w:hAnsiTheme="majorBidi" w:cstheme="majorBidi"/>
                <w:b/>
                <w:bCs/>
                <w:sz w:val="22"/>
                <w:szCs w:val="22"/>
                <w:lang w:bidi="ar-EG"/>
              </w:rPr>
              <w:t>Methods</w:t>
            </w:r>
          </w:p>
        </w:tc>
      </w:tr>
      <w:tr w:rsidR="009C77F0" w:rsidRPr="005D2DDD" w14:paraId="28B33061"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4382E6CC"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14:paraId="0FDCE7BE" w14:textId="37159A9C" w:rsidR="009C77F0" w:rsidRPr="00C76B1F" w:rsidRDefault="00C76B1F" w:rsidP="009C77F0">
            <w:pPr>
              <w:rPr>
                <w:rFonts w:asciiTheme="majorBidi" w:hAnsiTheme="majorBidi" w:cstheme="majorBidi"/>
                <w:b/>
                <w:bCs/>
                <w:sz w:val="20"/>
                <w:szCs w:val="20"/>
              </w:rPr>
            </w:pPr>
            <w:r w:rsidRPr="00C76B1F">
              <w:rPr>
                <w:b/>
                <w:bCs/>
              </w:rPr>
              <w:t>Knowledge and Understanding</w:t>
            </w:r>
          </w:p>
        </w:tc>
      </w:tr>
      <w:tr w:rsidR="00644C8D" w:rsidRPr="005D2DDD" w14:paraId="5C4FE555" w14:textId="77777777" w:rsidTr="00644C8D">
        <w:tc>
          <w:tcPr>
            <w:tcW w:w="446" w:type="pct"/>
            <w:tcBorders>
              <w:top w:val="single" w:sz="4" w:space="0" w:color="auto"/>
              <w:bottom w:val="dashSmallGap" w:sz="4" w:space="0" w:color="auto"/>
            </w:tcBorders>
            <w:vAlign w:val="center"/>
          </w:tcPr>
          <w:p w14:paraId="7D53B03B" w14:textId="77777777" w:rsidR="00644C8D" w:rsidRPr="00C76B1F" w:rsidRDefault="00644C8D" w:rsidP="00644C8D">
            <w:pPr>
              <w:jc w:val="center"/>
              <w:rPr>
                <w:rFonts w:asciiTheme="majorBidi" w:hAnsiTheme="majorBidi" w:cstheme="majorBidi"/>
              </w:rPr>
            </w:pPr>
            <w:r w:rsidRPr="00C76B1F">
              <w:rPr>
                <w:rFonts w:asciiTheme="majorBidi" w:hAnsiTheme="majorBidi" w:cstheme="majorBidi"/>
              </w:rPr>
              <w:lastRenderedPageBreak/>
              <w:t>1.1</w:t>
            </w:r>
          </w:p>
        </w:tc>
        <w:tc>
          <w:tcPr>
            <w:tcW w:w="2088" w:type="pct"/>
            <w:tcBorders>
              <w:top w:val="single" w:sz="4" w:space="0" w:color="auto"/>
              <w:bottom w:val="dashSmallGap" w:sz="4" w:space="0" w:color="auto"/>
            </w:tcBorders>
            <w:vAlign w:val="center"/>
          </w:tcPr>
          <w:p w14:paraId="0E9CD414" w14:textId="552A8087" w:rsidR="00644C8D" w:rsidRPr="00C76B1F" w:rsidRDefault="00644C8D" w:rsidP="00644C8D">
            <w:pPr>
              <w:rPr>
                <w:rFonts w:asciiTheme="majorBidi" w:hAnsiTheme="majorBidi" w:cstheme="majorBidi"/>
              </w:rPr>
            </w:pPr>
            <w:r w:rsidRPr="00750AB9">
              <w:rPr>
                <w:color w:val="000000"/>
                <w:sz w:val="22"/>
                <w:szCs w:val="22"/>
              </w:rPr>
              <w:t xml:space="preserve">CLO_1: Explain the key terminologies and concepts </w:t>
            </w:r>
            <w:proofErr w:type="gramStart"/>
            <w:r w:rsidRPr="00750AB9">
              <w:rPr>
                <w:color w:val="000000"/>
                <w:sz w:val="22"/>
                <w:szCs w:val="22"/>
              </w:rPr>
              <w:t>of  data</w:t>
            </w:r>
            <w:proofErr w:type="gramEnd"/>
            <w:r w:rsidRPr="00750AB9">
              <w:rPr>
                <w:color w:val="000000"/>
                <w:sz w:val="22"/>
                <w:szCs w:val="22"/>
              </w:rPr>
              <w:t xml:space="preserve"> communications and networking</w:t>
            </w:r>
            <w:r>
              <w:rPr>
                <w:color w:val="000000"/>
                <w:sz w:val="22"/>
                <w:szCs w:val="22"/>
              </w:rPr>
              <w:t>.</w:t>
            </w:r>
          </w:p>
        </w:tc>
        <w:tc>
          <w:tcPr>
            <w:tcW w:w="1273" w:type="pct"/>
            <w:tcBorders>
              <w:top w:val="single" w:sz="4" w:space="0" w:color="auto"/>
              <w:bottom w:val="dashSmallGap" w:sz="4" w:space="0" w:color="auto"/>
            </w:tcBorders>
            <w:vAlign w:val="center"/>
          </w:tcPr>
          <w:p w14:paraId="3180B47F" w14:textId="2192EB0A" w:rsidR="00644C8D" w:rsidRPr="00DE07AD" w:rsidRDefault="00644C8D" w:rsidP="00644C8D">
            <w:pPr>
              <w:rPr>
                <w:rFonts w:asciiTheme="majorBidi" w:hAnsiTheme="majorBidi" w:cstheme="majorBidi"/>
              </w:rPr>
            </w:pPr>
            <w:r>
              <w:rPr>
                <w:rFonts w:asciiTheme="majorBidi" w:hAnsiTheme="majorBidi" w:cstheme="majorBidi"/>
              </w:rPr>
              <w:t>Lecture</w:t>
            </w:r>
          </w:p>
        </w:tc>
        <w:tc>
          <w:tcPr>
            <w:tcW w:w="1193" w:type="pct"/>
            <w:tcBorders>
              <w:top w:val="single" w:sz="4" w:space="0" w:color="auto"/>
              <w:bottom w:val="dashSmallGap" w:sz="4" w:space="0" w:color="auto"/>
            </w:tcBorders>
            <w:vAlign w:val="center"/>
          </w:tcPr>
          <w:p w14:paraId="348263E3" w14:textId="77777777" w:rsidR="00644C8D" w:rsidRPr="00DE07AD" w:rsidRDefault="00644C8D" w:rsidP="00644C8D">
            <w:pPr>
              <w:rPr>
                <w:rFonts w:asciiTheme="majorBidi" w:hAnsiTheme="majorBidi" w:cstheme="majorBidi"/>
              </w:rPr>
            </w:pPr>
            <w:r>
              <w:rPr>
                <w:rFonts w:asciiTheme="majorBidi" w:hAnsiTheme="majorBidi" w:cstheme="majorBidi"/>
              </w:rPr>
              <w:t xml:space="preserve">Tests, </w:t>
            </w:r>
          </w:p>
          <w:p w14:paraId="31992C94" w14:textId="093ECA71" w:rsidR="00644C8D" w:rsidRPr="00051557" w:rsidRDefault="00644C8D" w:rsidP="00644C8D">
            <w:pPr>
              <w:pStyle w:val="TableParagraph"/>
              <w:tabs>
                <w:tab w:val="left" w:pos="291"/>
              </w:tabs>
              <w:ind w:left="0" w:right="220"/>
              <w:rPr>
                <w:rFonts w:ascii="Symbol" w:hAnsi="Symbol"/>
                <w:sz w:val="24"/>
              </w:rPr>
            </w:pPr>
            <w:r>
              <w:rPr>
                <w:sz w:val="23"/>
                <w:szCs w:val="23"/>
              </w:rPr>
              <w:t xml:space="preserve">Quizzes, </w:t>
            </w:r>
            <w:proofErr w:type="gramStart"/>
            <w:r>
              <w:rPr>
                <w:sz w:val="23"/>
                <w:szCs w:val="23"/>
              </w:rPr>
              <w:t>and  Assignments</w:t>
            </w:r>
            <w:proofErr w:type="gramEnd"/>
          </w:p>
        </w:tc>
      </w:tr>
      <w:tr w:rsidR="00644C8D" w:rsidRPr="005D2DDD" w14:paraId="2534B885" w14:textId="77777777" w:rsidTr="00644C8D">
        <w:tc>
          <w:tcPr>
            <w:tcW w:w="446" w:type="pct"/>
            <w:tcBorders>
              <w:top w:val="dashSmallGap" w:sz="4" w:space="0" w:color="auto"/>
              <w:bottom w:val="dashSmallGap" w:sz="4" w:space="0" w:color="auto"/>
            </w:tcBorders>
            <w:vAlign w:val="center"/>
          </w:tcPr>
          <w:p w14:paraId="001DD73B" w14:textId="77777777" w:rsidR="00644C8D" w:rsidRPr="00C76B1F" w:rsidRDefault="00644C8D" w:rsidP="00644C8D">
            <w:pPr>
              <w:jc w:val="center"/>
              <w:rPr>
                <w:rFonts w:asciiTheme="majorBidi" w:hAnsiTheme="majorBidi" w:cstheme="majorBidi"/>
              </w:rPr>
            </w:pPr>
            <w:r w:rsidRPr="00C76B1F">
              <w:rPr>
                <w:rFonts w:asciiTheme="majorBidi" w:hAnsiTheme="majorBidi" w:cstheme="majorBidi"/>
              </w:rPr>
              <w:t>1.2</w:t>
            </w:r>
          </w:p>
        </w:tc>
        <w:tc>
          <w:tcPr>
            <w:tcW w:w="2088" w:type="pct"/>
            <w:tcBorders>
              <w:top w:val="dashSmallGap" w:sz="4" w:space="0" w:color="auto"/>
              <w:bottom w:val="dashSmallGap" w:sz="4" w:space="0" w:color="auto"/>
            </w:tcBorders>
            <w:vAlign w:val="center"/>
          </w:tcPr>
          <w:p w14:paraId="13D6B4C0" w14:textId="48E915C3" w:rsidR="00644C8D" w:rsidRPr="00C76B1F" w:rsidRDefault="00644C8D" w:rsidP="00644C8D">
            <w:pPr>
              <w:rPr>
                <w:rFonts w:asciiTheme="majorBidi" w:hAnsiTheme="majorBidi" w:cstheme="majorBidi"/>
              </w:rPr>
            </w:pPr>
            <w:r w:rsidRPr="00750AB9">
              <w:rPr>
                <w:sz w:val="22"/>
                <w:szCs w:val="22"/>
              </w:rPr>
              <w:t>CLO_2: Illustrate the services and features of the various network layers.</w:t>
            </w:r>
          </w:p>
        </w:tc>
        <w:tc>
          <w:tcPr>
            <w:tcW w:w="1273" w:type="pct"/>
            <w:tcBorders>
              <w:top w:val="dashSmallGap" w:sz="4" w:space="0" w:color="auto"/>
              <w:bottom w:val="dashSmallGap" w:sz="4" w:space="0" w:color="auto"/>
            </w:tcBorders>
            <w:vAlign w:val="center"/>
          </w:tcPr>
          <w:p w14:paraId="2EE0D3B6" w14:textId="30F4A2F9" w:rsidR="00644C8D" w:rsidRPr="00DE07AD" w:rsidRDefault="00644C8D" w:rsidP="00644C8D">
            <w:pPr>
              <w:rPr>
                <w:rFonts w:asciiTheme="majorBidi" w:hAnsiTheme="majorBidi" w:cstheme="majorBidi"/>
              </w:rPr>
            </w:pPr>
            <w:r>
              <w:rPr>
                <w:rFonts w:asciiTheme="majorBidi" w:hAnsiTheme="majorBidi" w:cstheme="majorBidi"/>
              </w:rPr>
              <w:t>Lecture</w:t>
            </w:r>
          </w:p>
        </w:tc>
        <w:tc>
          <w:tcPr>
            <w:tcW w:w="1193" w:type="pct"/>
            <w:tcBorders>
              <w:top w:val="dashSmallGap" w:sz="4" w:space="0" w:color="auto"/>
              <w:bottom w:val="dashSmallGap" w:sz="4" w:space="0" w:color="auto"/>
            </w:tcBorders>
            <w:vAlign w:val="center"/>
          </w:tcPr>
          <w:p w14:paraId="341CE8B9" w14:textId="77777777" w:rsidR="00644C8D" w:rsidRPr="00DE07AD" w:rsidRDefault="00644C8D" w:rsidP="00644C8D">
            <w:pPr>
              <w:rPr>
                <w:rFonts w:asciiTheme="majorBidi" w:hAnsiTheme="majorBidi" w:cstheme="majorBidi"/>
              </w:rPr>
            </w:pPr>
            <w:r>
              <w:rPr>
                <w:rFonts w:asciiTheme="majorBidi" w:hAnsiTheme="majorBidi" w:cstheme="majorBidi"/>
              </w:rPr>
              <w:t xml:space="preserve">Tests, </w:t>
            </w:r>
          </w:p>
          <w:p w14:paraId="0226CA8A" w14:textId="5418D8DF" w:rsidR="00644C8D" w:rsidRPr="00DE07AD" w:rsidRDefault="00644C8D" w:rsidP="00644C8D">
            <w:pPr>
              <w:rPr>
                <w:rFonts w:asciiTheme="majorBidi" w:hAnsiTheme="majorBidi" w:cstheme="majorBidi"/>
              </w:rPr>
            </w:pPr>
            <w:r>
              <w:rPr>
                <w:sz w:val="23"/>
                <w:szCs w:val="23"/>
              </w:rPr>
              <w:t xml:space="preserve">Quizzes, </w:t>
            </w:r>
            <w:proofErr w:type="gramStart"/>
            <w:r>
              <w:rPr>
                <w:sz w:val="23"/>
                <w:szCs w:val="23"/>
              </w:rPr>
              <w:t>and  Assignments</w:t>
            </w:r>
            <w:proofErr w:type="gramEnd"/>
          </w:p>
        </w:tc>
      </w:tr>
      <w:tr w:rsidR="009C77F0" w:rsidRPr="005D2DDD" w14:paraId="38491CAC" w14:textId="77777777" w:rsidTr="0044064B">
        <w:tc>
          <w:tcPr>
            <w:tcW w:w="446" w:type="pct"/>
            <w:tcBorders>
              <w:top w:val="dashSmallGap" w:sz="4" w:space="0" w:color="auto"/>
              <w:bottom w:val="single" w:sz="8" w:space="0" w:color="auto"/>
            </w:tcBorders>
            <w:vAlign w:val="center"/>
          </w:tcPr>
          <w:p w14:paraId="72979C7C"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w:t>
            </w:r>
          </w:p>
        </w:tc>
        <w:tc>
          <w:tcPr>
            <w:tcW w:w="2088" w:type="pct"/>
            <w:tcBorders>
              <w:top w:val="dashSmallGap" w:sz="4" w:space="0" w:color="auto"/>
              <w:bottom w:val="single" w:sz="8" w:space="0" w:color="auto"/>
            </w:tcBorders>
            <w:vAlign w:val="center"/>
          </w:tcPr>
          <w:p w14:paraId="3D5B2D8B"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14:paraId="6DEF07EF"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14:paraId="06103EE2" w14:textId="77777777" w:rsidR="009C77F0" w:rsidRPr="00DE07AD" w:rsidRDefault="009C77F0" w:rsidP="009C77F0">
            <w:pPr>
              <w:jc w:val="lowKashida"/>
              <w:rPr>
                <w:rFonts w:asciiTheme="majorBidi" w:hAnsiTheme="majorBidi" w:cstheme="majorBidi"/>
              </w:rPr>
            </w:pPr>
          </w:p>
        </w:tc>
      </w:tr>
      <w:tr w:rsidR="009C77F0" w:rsidRPr="005D2DDD" w14:paraId="49479F47"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67DDD1A4"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14:paraId="43C074A4" w14:textId="56BFCB73" w:rsidR="009C77F0" w:rsidRPr="00C76B1F" w:rsidRDefault="009C77F0" w:rsidP="009C77F0">
            <w:pPr>
              <w:rPr>
                <w:b/>
                <w:bCs/>
              </w:rPr>
            </w:pPr>
            <w:r w:rsidRPr="00C76B1F">
              <w:rPr>
                <w:b/>
                <w:bCs/>
              </w:rPr>
              <w:t>Skills</w:t>
            </w:r>
          </w:p>
        </w:tc>
      </w:tr>
      <w:tr w:rsidR="00644C8D" w:rsidRPr="005D2DDD" w14:paraId="170B62B4" w14:textId="77777777" w:rsidTr="00644C8D">
        <w:tc>
          <w:tcPr>
            <w:tcW w:w="446" w:type="pct"/>
            <w:tcBorders>
              <w:top w:val="single" w:sz="4" w:space="0" w:color="auto"/>
              <w:bottom w:val="dashSmallGap" w:sz="4" w:space="0" w:color="auto"/>
            </w:tcBorders>
            <w:vAlign w:val="center"/>
          </w:tcPr>
          <w:p w14:paraId="5BB64F9E" w14:textId="77777777" w:rsidR="00644C8D" w:rsidRPr="00C76B1F" w:rsidRDefault="00644C8D" w:rsidP="00644C8D">
            <w:pPr>
              <w:jc w:val="center"/>
              <w:rPr>
                <w:rFonts w:asciiTheme="majorBidi" w:hAnsiTheme="majorBidi" w:cstheme="majorBidi"/>
              </w:rPr>
            </w:pPr>
            <w:r w:rsidRPr="00C76B1F">
              <w:rPr>
                <w:rFonts w:asciiTheme="majorBidi" w:hAnsiTheme="majorBidi" w:cstheme="majorBidi"/>
              </w:rPr>
              <w:t>2.1</w:t>
            </w:r>
          </w:p>
        </w:tc>
        <w:tc>
          <w:tcPr>
            <w:tcW w:w="2088" w:type="pct"/>
            <w:tcBorders>
              <w:top w:val="single" w:sz="4" w:space="0" w:color="auto"/>
              <w:bottom w:val="dashSmallGap" w:sz="4" w:space="0" w:color="auto"/>
            </w:tcBorders>
            <w:vAlign w:val="center"/>
          </w:tcPr>
          <w:p w14:paraId="7C193EA8" w14:textId="4315CD8F" w:rsidR="00644C8D" w:rsidRPr="00C76B1F" w:rsidRDefault="00644C8D" w:rsidP="00644C8D">
            <w:pPr>
              <w:rPr>
                <w:rFonts w:asciiTheme="majorBidi" w:hAnsiTheme="majorBidi" w:cstheme="majorBidi"/>
              </w:rPr>
            </w:pPr>
            <w:r w:rsidRPr="00750AB9">
              <w:rPr>
                <w:sz w:val="22"/>
                <w:szCs w:val="22"/>
              </w:rPr>
              <w:t xml:space="preserve">CLO_3: Classify the network protocols, devices, Mediums and types that can be used in a </w:t>
            </w:r>
            <w:proofErr w:type="gramStart"/>
            <w:r w:rsidRPr="00750AB9">
              <w:rPr>
                <w:sz w:val="22"/>
                <w:szCs w:val="22"/>
              </w:rPr>
              <w:t>real world</w:t>
            </w:r>
            <w:proofErr w:type="gramEnd"/>
            <w:r w:rsidRPr="00750AB9">
              <w:rPr>
                <w:sz w:val="22"/>
                <w:szCs w:val="22"/>
              </w:rPr>
              <w:t xml:space="preserve"> network</w:t>
            </w:r>
            <w:r>
              <w:rPr>
                <w:sz w:val="22"/>
                <w:szCs w:val="22"/>
              </w:rPr>
              <w:t>.</w:t>
            </w:r>
          </w:p>
        </w:tc>
        <w:tc>
          <w:tcPr>
            <w:tcW w:w="1273" w:type="pct"/>
            <w:tcBorders>
              <w:top w:val="single" w:sz="4" w:space="0" w:color="auto"/>
              <w:bottom w:val="dashSmallGap" w:sz="4" w:space="0" w:color="auto"/>
            </w:tcBorders>
            <w:vAlign w:val="center"/>
          </w:tcPr>
          <w:p w14:paraId="6F85A033" w14:textId="42CE2C01" w:rsidR="00644C8D" w:rsidRPr="00DE07AD" w:rsidRDefault="00644C8D" w:rsidP="00644C8D">
            <w:pPr>
              <w:rPr>
                <w:rFonts w:asciiTheme="majorBidi" w:hAnsiTheme="majorBidi" w:cstheme="majorBidi"/>
              </w:rPr>
            </w:pPr>
            <w:r>
              <w:rPr>
                <w:rFonts w:asciiTheme="majorBidi" w:hAnsiTheme="majorBidi" w:cstheme="majorBidi"/>
              </w:rPr>
              <w:t>Lecture, Lab</w:t>
            </w:r>
          </w:p>
        </w:tc>
        <w:tc>
          <w:tcPr>
            <w:tcW w:w="1193" w:type="pct"/>
            <w:tcBorders>
              <w:top w:val="single" w:sz="4" w:space="0" w:color="auto"/>
              <w:bottom w:val="dashSmallGap" w:sz="4" w:space="0" w:color="auto"/>
            </w:tcBorders>
            <w:vAlign w:val="center"/>
          </w:tcPr>
          <w:p w14:paraId="5D690EB2" w14:textId="77777777" w:rsidR="00644C8D" w:rsidRPr="00DE07AD" w:rsidRDefault="00644C8D" w:rsidP="00644C8D">
            <w:pPr>
              <w:rPr>
                <w:rFonts w:asciiTheme="majorBidi" w:hAnsiTheme="majorBidi" w:cstheme="majorBidi"/>
              </w:rPr>
            </w:pPr>
            <w:r>
              <w:rPr>
                <w:rFonts w:asciiTheme="majorBidi" w:hAnsiTheme="majorBidi" w:cstheme="majorBidi"/>
              </w:rPr>
              <w:t xml:space="preserve">Tests, </w:t>
            </w:r>
          </w:p>
          <w:p w14:paraId="745FB764" w14:textId="2265AFFD" w:rsidR="00644C8D" w:rsidRPr="00DE07AD" w:rsidRDefault="00644C8D" w:rsidP="00644C8D">
            <w:pPr>
              <w:rPr>
                <w:rFonts w:asciiTheme="majorBidi" w:hAnsiTheme="majorBidi" w:cstheme="majorBidi"/>
              </w:rPr>
            </w:pPr>
            <w:proofErr w:type="gramStart"/>
            <w:r>
              <w:rPr>
                <w:sz w:val="23"/>
                <w:szCs w:val="23"/>
              </w:rPr>
              <w:t>Quizzes,  Assignments</w:t>
            </w:r>
            <w:proofErr w:type="gramEnd"/>
            <w:r>
              <w:rPr>
                <w:sz w:val="23"/>
                <w:szCs w:val="23"/>
              </w:rPr>
              <w:t xml:space="preserve"> , and Lab</w:t>
            </w:r>
          </w:p>
        </w:tc>
      </w:tr>
      <w:tr w:rsidR="00644C8D" w:rsidRPr="005D2DDD" w14:paraId="4CC88D3C" w14:textId="77777777" w:rsidTr="00644C8D">
        <w:tc>
          <w:tcPr>
            <w:tcW w:w="446" w:type="pct"/>
            <w:tcBorders>
              <w:top w:val="dashSmallGap" w:sz="4" w:space="0" w:color="auto"/>
              <w:bottom w:val="dashSmallGap" w:sz="4" w:space="0" w:color="auto"/>
            </w:tcBorders>
            <w:vAlign w:val="center"/>
          </w:tcPr>
          <w:p w14:paraId="2AD6521B" w14:textId="77777777" w:rsidR="00644C8D" w:rsidRPr="00C76B1F" w:rsidRDefault="00644C8D" w:rsidP="00644C8D">
            <w:pPr>
              <w:jc w:val="center"/>
              <w:rPr>
                <w:rFonts w:asciiTheme="majorBidi" w:hAnsiTheme="majorBidi" w:cstheme="majorBidi"/>
              </w:rPr>
            </w:pPr>
            <w:r w:rsidRPr="00C76B1F">
              <w:rPr>
                <w:rFonts w:asciiTheme="majorBidi" w:hAnsiTheme="majorBidi" w:cstheme="majorBidi"/>
              </w:rPr>
              <w:t>2.2</w:t>
            </w:r>
          </w:p>
        </w:tc>
        <w:tc>
          <w:tcPr>
            <w:tcW w:w="2088" w:type="pct"/>
            <w:tcBorders>
              <w:top w:val="dashSmallGap" w:sz="4" w:space="0" w:color="auto"/>
              <w:bottom w:val="dashSmallGap" w:sz="4" w:space="0" w:color="auto"/>
            </w:tcBorders>
            <w:vAlign w:val="center"/>
          </w:tcPr>
          <w:p w14:paraId="7B18B0EB" w14:textId="24EA36BC" w:rsidR="00644C8D" w:rsidRPr="00C76B1F" w:rsidRDefault="00644C8D" w:rsidP="00644C8D">
            <w:pPr>
              <w:rPr>
                <w:rFonts w:asciiTheme="majorBidi" w:hAnsiTheme="majorBidi" w:cstheme="majorBidi"/>
              </w:rPr>
            </w:pPr>
            <w:r w:rsidRPr="00750AB9">
              <w:rPr>
                <w:sz w:val="22"/>
                <w:szCs w:val="22"/>
              </w:rPr>
              <w:t>CLO_4: Analyze the Network Performance Management issues</w:t>
            </w:r>
            <w:r>
              <w:rPr>
                <w:sz w:val="22"/>
                <w:szCs w:val="22"/>
              </w:rPr>
              <w:t>.</w:t>
            </w:r>
          </w:p>
        </w:tc>
        <w:tc>
          <w:tcPr>
            <w:tcW w:w="1273" w:type="pct"/>
            <w:tcBorders>
              <w:top w:val="dashSmallGap" w:sz="4" w:space="0" w:color="auto"/>
              <w:bottom w:val="dashSmallGap" w:sz="4" w:space="0" w:color="auto"/>
            </w:tcBorders>
            <w:vAlign w:val="center"/>
          </w:tcPr>
          <w:p w14:paraId="7D4822C6" w14:textId="3B3BB6F4" w:rsidR="00644C8D" w:rsidRPr="00DE07AD" w:rsidRDefault="00644C8D" w:rsidP="00644C8D">
            <w:pPr>
              <w:rPr>
                <w:rFonts w:asciiTheme="majorBidi" w:hAnsiTheme="majorBidi" w:cstheme="majorBidi"/>
              </w:rPr>
            </w:pPr>
            <w:r>
              <w:rPr>
                <w:rFonts w:asciiTheme="majorBidi" w:hAnsiTheme="majorBidi" w:cstheme="majorBidi"/>
              </w:rPr>
              <w:t>Lecture, Lab</w:t>
            </w:r>
          </w:p>
        </w:tc>
        <w:tc>
          <w:tcPr>
            <w:tcW w:w="1193" w:type="pct"/>
            <w:tcBorders>
              <w:top w:val="dashSmallGap" w:sz="4" w:space="0" w:color="auto"/>
              <w:bottom w:val="dashSmallGap" w:sz="4" w:space="0" w:color="auto"/>
            </w:tcBorders>
            <w:vAlign w:val="center"/>
          </w:tcPr>
          <w:p w14:paraId="33004901" w14:textId="77777777" w:rsidR="00644C8D" w:rsidRPr="00DE07AD" w:rsidRDefault="00644C8D" w:rsidP="00644C8D">
            <w:pPr>
              <w:rPr>
                <w:rFonts w:asciiTheme="majorBidi" w:hAnsiTheme="majorBidi" w:cstheme="majorBidi"/>
              </w:rPr>
            </w:pPr>
            <w:r>
              <w:rPr>
                <w:rFonts w:asciiTheme="majorBidi" w:hAnsiTheme="majorBidi" w:cstheme="majorBidi"/>
              </w:rPr>
              <w:t xml:space="preserve">Tests, </w:t>
            </w:r>
          </w:p>
          <w:p w14:paraId="536B0C6D" w14:textId="2CFD7312" w:rsidR="00644C8D" w:rsidRPr="00DE07AD" w:rsidRDefault="00644C8D" w:rsidP="00644C8D">
            <w:pPr>
              <w:rPr>
                <w:rFonts w:asciiTheme="majorBidi" w:hAnsiTheme="majorBidi" w:cstheme="majorBidi"/>
              </w:rPr>
            </w:pPr>
            <w:proofErr w:type="gramStart"/>
            <w:r>
              <w:rPr>
                <w:sz w:val="23"/>
                <w:szCs w:val="23"/>
              </w:rPr>
              <w:t>Quizzes,  Assignments</w:t>
            </w:r>
            <w:proofErr w:type="gramEnd"/>
            <w:r>
              <w:rPr>
                <w:sz w:val="23"/>
                <w:szCs w:val="23"/>
              </w:rPr>
              <w:t xml:space="preserve"> , and Lab</w:t>
            </w:r>
          </w:p>
        </w:tc>
      </w:tr>
      <w:tr w:rsidR="00644C8D" w:rsidRPr="005D2DDD" w14:paraId="39219186" w14:textId="77777777" w:rsidTr="00644C8D">
        <w:tc>
          <w:tcPr>
            <w:tcW w:w="446" w:type="pct"/>
            <w:tcBorders>
              <w:top w:val="dashSmallGap" w:sz="4" w:space="0" w:color="auto"/>
              <w:bottom w:val="single" w:sz="8" w:space="0" w:color="auto"/>
            </w:tcBorders>
            <w:vAlign w:val="center"/>
          </w:tcPr>
          <w:p w14:paraId="44DF1641" w14:textId="36FEBD95" w:rsidR="00644C8D" w:rsidRPr="00C76B1F" w:rsidRDefault="00644C8D" w:rsidP="00644C8D">
            <w:pPr>
              <w:jc w:val="center"/>
              <w:rPr>
                <w:rFonts w:asciiTheme="majorBidi" w:hAnsiTheme="majorBidi" w:cstheme="majorBidi"/>
              </w:rPr>
            </w:pPr>
            <w:r>
              <w:rPr>
                <w:rFonts w:asciiTheme="majorBidi" w:hAnsiTheme="majorBidi" w:cstheme="majorBidi"/>
              </w:rPr>
              <w:t>2.3</w:t>
            </w:r>
          </w:p>
        </w:tc>
        <w:tc>
          <w:tcPr>
            <w:tcW w:w="2088" w:type="pct"/>
            <w:tcBorders>
              <w:top w:val="dashSmallGap" w:sz="4" w:space="0" w:color="auto"/>
              <w:bottom w:val="single" w:sz="8" w:space="0" w:color="auto"/>
            </w:tcBorders>
            <w:vAlign w:val="center"/>
          </w:tcPr>
          <w:p w14:paraId="3D65A530" w14:textId="7B756D28" w:rsidR="00644C8D" w:rsidRPr="00C76B1F" w:rsidRDefault="00644C8D" w:rsidP="00644C8D">
            <w:pPr>
              <w:rPr>
                <w:rFonts w:asciiTheme="majorBidi" w:hAnsiTheme="majorBidi" w:cstheme="majorBidi"/>
              </w:rPr>
            </w:pPr>
            <w:r w:rsidRPr="00750AB9">
              <w:rPr>
                <w:sz w:val="22"/>
                <w:szCs w:val="22"/>
              </w:rPr>
              <w:t>CLO_5: Design different types of networks based on IP classes and network topologies.</w:t>
            </w:r>
          </w:p>
        </w:tc>
        <w:tc>
          <w:tcPr>
            <w:tcW w:w="1273" w:type="pct"/>
            <w:tcBorders>
              <w:top w:val="dashSmallGap" w:sz="4" w:space="0" w:color="auto"/>
              <w:bottom w:val="single" w:sz="8" w:space="0" w:color="auto"/>
            </w:tcBorders>
            <w:vAlign w:val="center"/>
          </w:tcPr>
          <w:p w14:paraId="7F7EF9A7" w14:textId="385A6301" w:rsidR="00644C8D" w:rsidRPr="00DE07AD" w:rsidRDefault="00644C8D" w:rsidP="00644C8D">
            <w:pPr>
              <w:rPr>
                <w:rFonts w:asciiTheme="majorBidi" w:hAnsiTheme="majorBidi" w:cstheme="majorBidi"/>
              </w:rPr>
            </w:pPr>
            <w:r>
              <w:rPr>
                <w:rFonts w:asciiTheme="majorBidi" w:hAnsiTheme="majorBidi" w:cstheme="majorBidi"/>
              </w:rPr>
              <w:t>Lecture, Lab</w:t>
            </w:r>
          </w:p>
        </w:tc>
        <w:tc>
          <w:tcPr>
            <w:tcW w:w="1193" w:type="pct"/>
            <w:tcBorders>
              <w:top w:val="dashSmallGap" w:sz="4" w:space="0" w:color="auto"/>
              <w:bottom w:val="single" w:sz="8" w:space="0" w:color="auto"/>
            </w:tcBorders>
            <w:vAlign w:val="center"/>
          </w:tcPr>
          <w:p w14:paraId="33C278BA" w14:textId="77777777" w:rsidR="00644C8D" w:rsidRPr="00DE07AD" w:rsidRDefault="00644C8D" w:rsidP="00644C8D">
            <w:pPr>
              <w:rPr>
                <w:rFonts w:asciiTheme="majorBidi" w:hAnsiTheme="majorBidi" w:cstheme="majorBidi"/>
              </w:rPr>
            </w:pPr>
            <w:r>
              <w:rPr>
                <w:rFonts w:asciiTheme="majorBidi" w:hAnsiTheme="majorBidi" w:cstheme="majorBidi"/>
              </w:rPr>
              <w:t xml:space="preserve">Tests, </w:t>
            </w:r>
          </w:p>
          <w:p w14:paraId="453C65FE" w14:textId="469E4FC3" w:rsidR="00644C8D" w:rsidRPr="00DE07AD" w:rsidRDefault="00644C8D" w:rsidP="00644C8D">
            <w:pPr>
              <w:rPr>
                <w:rFonts w:asciiTheme="majorBidi" w:hAnsiTheme="majorBidi" w:cstheme="majorBidi"/>
              </w:rPr>
            </w:pPr>
            <w:proofErr w:type="gramStart"/>
            <w:r>
              <w:rPr>
                <w:sz w:val="23"/>
                <w:szCs w:val="23"/>
              </w:rPr>
              <w:t>Quizzes,  Assignments</w:t>
            </w:r>
            <w:proofErr w:type="gramEnd"/>
            <w:r>
              <w:rPr>
                <w:sz w:val="23"/>
                <w:szCs w:val="23"/>
              </w:rPr>
              <w:t xml:space="preserve"> , and Lab</w:t>
            </w:r>
          </w:p>
        </w:tc>
      </w:tr>
      <w:tr w:rsidR="00644C8D" w:rsidRPr="005D2DDD" w14:paraId="57C36E9C" w14:textId="77777777" w:rsidTr="00644C8D">
        <w:tc>
          <w:tcPr>
            <w:tcW w:w="446" w:type="pct"/>
            <w:tcBorders>
              <w:top w:val="dashSmallGap" w:sz="4" w:space="0" w:color="auto"/>
              <w:bottom w:val="single" w:sz="8" w:space="0" w:color="auto"/>
            </w:tcBorders>
            <w:vAlign w:val="center"/>
          </w:tcPr>
          <w:p w14:paraId="6D41F3AB" w14:textId="6612E323" w:rsidR="00644C8D" w:rsidRPr="00C76B1F" w:rsidRDefault="00644C8D" w:rsidP="00644C8D">
            <w:pPr>
              <w:jc w:val="center"/>
              <w:rPr>
                <w:rFonts w:asciiTheme="majorBidi" w:hAnsiTheme="majorBidi" w:cstheme="majorBidi"/>
              </w:rPr>
            </w:pPr>
            <w:r>
              <w:rPr>
                <w:rFonts w:asciiTheme="majorBidi" w:hAnsiTheme="majorBidi" w:cstheme="majorBidi"/>
              </w:rPr>
              <w:t>2.4</w:t>
            </w:r>
          </w:p>
        </w:tc>
        <w:tc>
          <w:tcPr>
            <w:tcW w:w="2088" w:type="pct"/>
            <w:tcBorders>
              <w:top w:val="dashSmallGap" w:sz="4" w:space="0" w:color="auto"/>
              <w:bottom w:val="single" w:sz="8" w:space="0" w:color="auto"/>
            </w:tcBorders>
            <w:vAlign w:val="center"/>
          </w:tcPr>
          <w:p w14:paraId="162DD44B" w14:textId="7A86E3B8" w:rsidR="00644C8D" w:rsidRPr="00C76B1F" w:rsidRDefault="00644C8D" w:rsidP="00644C8D">
            <w:pPr>
              <w:rPr>
                <w:rFonts w:asciiTheme="majorBidi" w:hAnsiTheme="majorBidi" w:cstheme="majorBidi"/>
              </w:rPr>
            </w:pPr>
            <w:r w:rsidRPr="00750AB9">
              <w:rPr>
                <w:color w:val="000000"/>
                <w:sz w:val="22"/>
                <w:szCs w:val="22"/>
              </w:rPr>
              <w:t xml:space="preserve">CLO_6: Setup different types of </w:t>
            </w:r>
            <w:proofErr w:type="gramStart"/>
            <w:r w:rsidRPr="00750AB9">
              <w:rPr>
                <w:color w:val="000000"/>
                <w:sz w:val="22"/>
                <w:szCs w:val="22"/>
              </w:rPr>
              <w:t>network</w:t>
            </w:r>
            <w:proofErr w:type="gramEnd"/>
            <w:r w:rsidRPr="00750AB9">
              <w:rPr>
                <w:color w:val="000000"/>
                <w:sz w:val="22"/>
                <w:szCs w:val="22"/>
              </w:rPr>
              <w:t xml:space="preserve"> using proper network simulator</w:t>
            </w:r>
            <w:r>
              <w:rPr>
                <w:color w:val="000000"/>
                <w:sz w:val="22"/>
                <w:szCs w:val="22"/>
              </w:rPr>
              <w:t>.</w:t>
            </w:r>
          </w:p>
        </w:tc>
        <w:tc>
          <w:tcPr>
            <w:tcW w:w="1273" w:type="pct"/>
            <w:tcBorders>
              <w:top w:val="dashSmallGap" w:sz="4" w:space="0" w:color="auto"/>
              <w:bottom w:val="single" w:sz="8" w:space="0" w:color="auto"/>
            </w:tcBorders>
            <w:vAlign w:val="center"/>
          </w:tcPr>
          <w:p w14:paraId="77360DBF" w14:textId="22238274" w:rsidR="00644C8D" w:rsidRPr="00DE07AD" w:rsidRDefault="00644C8D" w:rsidP="00644C8D">
            <w:pPr>
              <w:rPr>
                <w:rFonts w:asciiTheme="majorBidi" w:hAnsiTheme="majorBidi" w:cstheme="majorBidi"/>
              </w:rPr>
            </w:pPr>
            <w:r>
              <w:rPr>
                <w:rFonts w:asciiTheme="majorBidi" w:hAnsiTheme="majorBidi" w:cstheme="majorBidi"/>
              </w:rPr>
              <w:t>Lecture, Lab</w:t>
            </w:r>
          </w:p>
        </w:tc>
        <w:tc>
          <w:tcPr>
            <w:tcW w:w="1193" w:type="pct"/>
            <w:tcBorders>
              <w:top w:val="dashSmallGap" w:sz="4" w:space="0" w:color="auto"/>
              <w:bottom w:val="single" w:sz="8" w:space="0" w:color="auto"/>
            </w:tcBorders>
            <w:vAlign w:val="center"/>
          </w:tcPr>
          <w:p w14:paraId="73BF9BE1" w14:textId="77777777" w:rsidR="00644C8D" w:rsidRPr="00DE07AD" w:rsidRDefault="00644C8D" w:rsidP="00644C8D">
            <w:pPr>
              <w:rPr>
                <w:rFonts w:asciiTheme="majorBidi" w:hAnsiTheme="majorBidi" w:cstheme="majorBidi"/>
              </w:rPr>
            </w:pPr>
            <w:r>
              <w:rPr>
                <w:rFonts w:asciiTheme="majorBidi" w:hAnsiTheme="majorBidi" w:cstheme="majorBidi"/>
              </w:rPr>
              <w:t xml:space="preserve">Tests, </w:t>
            </w:r>
          </w:p>
          <w:p w14:paraId="6FBA43AE" w14:textId="18CC061E" w:rsidR="00644C8D" w:rsidRPr="00DE07AD" w:rsidRDefault="00644C8D" w:rsidP="00644C8D">
            <w:pPr>
              <w:rPr>
                <w:rFonts w:asciiTheme="majorBidi" w:hAnsiTheme="majorBidi" w:cstheme="majorBidi"/>
              </w:rPr>
            </w:pPr>
            <w:proofErr w:type="gramStart"/>
            <w:r>
              <w:rPr>
                <w:sz w:val="23"/>
                <w:szCs w:val="23"/>
              </w:rPr>
              <w:t>Quizzes,  Assignments</w:t>
            </w:r>
            <w:proofErr w:type="gramEnd"/>
            <w:r>
              <w:rPr>
                <w:sz w:val="23"/>
                <w:szCs w:val="23"/>
              </w:rPr>
              <w:t xml:space="preserve"> , and Lab</w:t>
            </w:r>
          </w:p>
        </w:tc>
      </w:tr>
      <w:tr w:rsidR="00C71C95" w:rsidRPr="005D2DDD" w14:paraId="17039F0D" w14:textId="77777777" w:rsidTr="00547424">
        <w:tc>
          <w:tcPr>
            <w:tcW w:w="446" w:type="pct"/>
            <w:tcBorders>
              <w:top w:val="dashSmallGap" w:sz="4" w:space="0" w:color="auto"/>
              <w:bottom w:val="single" w:sz="8" w:space="0" w:color="auto"/>
            </w:tcBorders>
            <w:vAlign w:val="center"/>
          </w:tcPr>
          <w:p w14:paraId="7F772F02" w14:textId="0F201035" w:rsidR="00C71C95" w:rsidRPr="00C76B1F" w:rsidRDefault="00C71C95" w:rsidP="00C71C95">
            <w:pPr>
              <w:jc w:val="center"/>
              <w:rPr>
                <w:rFonts w:asciiTheme="majorBidi" w:hAnsiTheme="majorBidi" w:cstheme="majorBidi"/>
              </w:rPr>
            </w:pPr>
            <w:r>
              <w:rPr>
                <w:rFonts w:asciiTheme="majorBidi" w:hAnsiTheme="majorBidi" w:cstheme="majorBidi"/>
              </w:rPr>
              <w:t>2.5</w:t>
            </w:r>
          </w:p>
        </w:tc>
        <w:tc>
          <w:tcPr>
            <w:tcW w:w="2088" w:type="pct"/>
            <w:tcBorders>
              <w:top w:val="dashSmallGap" w:sz="4" w:space="0" w:color="auto"/>
              <w:bottom w:val="single" w:sz="8" w:space="0" w:color="auto"/>
            </w:tcBorders>
          </w:tcPr>
          <w:p w14:paraId="1A5365DA" w14:textId="17F13414" w:rsidR="00C71C95" w:rsidRPr="00C76B1F" w:rsidRDefault="00C71C95" w:rsidP="00C71C95">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14:paraId="0C771512" w14:textId="14EE604D" w:rsidR="00C71C95" w:rsidRPr="00DE07AD" w:rsidRDefault="00C71C95" w:rsidP="00C71C95">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14:paraId="4F7001D8" w14:textId="66137EA5" w:rsidR="00C71C95" w:rsidRPr="00DE07AD" w:rsidRDefault="00C71C95" w:rsidP="00C71C95">
            <w:pPr>
              <w:jc w:val="lowKashida"/>
              <w:rPr>
                <w:rFonts w:asciiTheme="majorBidi" w:hAnsiTheme="majorBidi" w:cstheme="majorBidi"/>
              </w:rPr>
            </w:pPr>
          </w:p>
        </w:tc>
      </w:tr>
      <w:tr w:rsidR="009C77F0" w:rsidRPr="005D2DDD" w14:paraId="43C2D136"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57D889C2"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3.0</w:t>
            </w:r>
          </w:p>
        </w:tc>
        <w:tc>
          <w:tcPr>
            <w:tcW w:w="4554" w:type="pct"/>
            <w:gridSpan w:val="3"/>
            <w:tcBorders>
              <w:top w:val="single" w:sz="8" w:space="0" w:color="auto"/>
              <w:bottom w:val="single" w:sz="4" w:space="0" w:color="auto"/>
            </w:tcBorders>
            <w:shd w:val="clear" w:color="auto" w:fill="DBE5F1" w:themeFill="accent1" w:themeFillTint="33"/>
            <w:vAlign w:val="center"/>
          </w:tcPr>
          <w:p w14:paraId="2929CDA4" w14:textId="3A2926CE" w:rsidR="009C77F0" w:rsidRPr="00C76B1F" w:rsidRDefault="006174D3" w:rsidP="009C77F0">
            <w:pPr>
              <w:rPr>
                <w:b/>
                <w:bCs/>
              </w:rPr>
            </w:pPr>
            <w:r w:rsidRPr="00C76B1F">
              <w:rPr>
                <w:rFonts w:asciiTheme="majorBidi" w:hAnsiTheme="majorBidi" w:cstheme="majorBidi"/>
                <w:b/>
                <w:bCs/>
              </w:rPr>
              <w:t>Values</w:t>
            </w:r>
          </w:p>
        </w:tc>
      </w:tr>
      <w:tr w:rsidR="00644C8D" w:rsidRPr="005D2DDD" w14:paraId="78AFE38A" w14:textId="77777777" w:rsidTr="00644C8D">
        <w:tc>
          <w:tcPr>
            <w:tcW w:w="446" w:type="pct"/>
            <w:tcBorders>
              <w:top w:val="single" w:sz="4" w:space="0" w:color="auto"/>
              <w:bottom w:val="dashSmallGap" w:sz="4" w:space="0" w:color="auto"/>
            </w:tcBorders>
            <w:vAlign w:val="center"/>
          </w:tcPr>
          <w:p w14:paraId="23E0ED25" w14:textId="77777777" w:rsidR="00644C8D" w:rsidRPr="00C76B1F" w:rsidRDefault="00644C8D" w:rsidP="00644C8D">
            <w:pPr>
              <w:jc w:val="center"/>
              <w:rPr>
                <w:rFonts w:asciiTheme="majorBidi" w:hAnsiTheme="majorBidi" w:cstheme="majorBidi"/>
              </w:rPr>
            </w:pPr>
            <w:r w:rsidRPr="00C76B1F">
              <w:rPr>
                <w:rFonts w:asciiTheme="majorBidi" w:hAnsiTheme="majorBidi" w:cstheme="majorBidi"/>
              </w:rPr>
              <w:t>3.1</w:t>
            </w:r>
          </w:p>
        </w:tc>
        <w:tc>
          <w:tcPr>
            <w:tcW w:w="2088" w:type="pct"/>
            <w:tcBorders>
              <w:top w:val="single" w:sz="4" w:space="0" w:color="auto"/>
              <w:bottom w:val="dashSmallGap" w:sz="4" w:space="0" w:color="auto"/>
            </w:tcBorders>
            <w:vAlign w:val="center"/>
          </w:tcPr>
          <w:p w14:paraId="06F666D5" w14:textId="686B415E" w:rsidR="00644C8D" w:rsidRPr="00C76B1F" w:rsidRDefault="00644C8D" w:rsidP="00644C8D">
            <w:pPr>
              <w:rPr>
                <w:rFonts w:asciiTheme="majorBidi" w:hAnsiTheme="majorBidi" w:cstheme="majorBidi"/>
              </w:rPr>
            </w:pPr>
            <w:r w:rsidRPr="00750AB9">
              <w:rPr>
                <w:color w:val="000000"/>
                <w:sz w:val="22"/>
                <w:szCs w:val="22"/>
              </w:rPr>
              <w:t xml:space="preserve">CLO_7: </w:t>
            </w:r>
            <w:r w:rsidRPr="00432F5A">
              <w:t>Troubleshoot the network errors in real world environment</w:t>
            </w:r>
            <w:r w:rsidRPr="00367126">
              <w:t>.</w:t>
            </w:r>
          </w:p>
        </w:tc>
        <w:tc>
          <w:tcPr>
            <w:tcW w:w="1273" w:type="pct"/>
            <w:tcBorders>
              <w:top w:val="single" w:sz="4" w:space="0" w:color="auto"/>
              <w:bottom w:val="dashSmallGap" w:sz="4" w:space="0" w:color="auto"/>
            </w:tcBorders>
            <w:vAlign w:val="center"/>
          </w:tcPr>
          <w:p w14:paraId="35D3AA4F" w14:textId="2085969B" w:rsidR="00644C8D" w:rsidRPr="00DE07AD" w:rsidRDefault="00644C8D" w:rsidP="00644C8D">
            <w:pPr>
              <w:rPr>
                <w:rFonts w:asciiTheme="majorBidi" w:hAnsiTheme="majorBidi" w:cstheme="majorBidi"/>
              </w:rPr>
            </w:pPr>
            <w:r>
              <w:rPr>
                <w:rFonts w:asciiTheme="majorBidi" w:hAnsiTheme="majorBidi" w:cstheme="majorBidi"/>
              </w:rPr>
              <w:t>Lecture, Lab</w:t>
            </w:r>
          </w:p>
        </w:tc>
        <w:tc>
          <w:tcPr>
            <w:tcW w:w="1193" w:type="pct"/>
            <w:tcBorders>
              <w:top w:val="single" w:sz="4" w:space="0" w:color="auto"/>
              <w:bottom w:val="dashSmallGap" w:sz="4" w:space="0" w:color="auto"/>
            </w:tcBorders>
            <w:vAlign w:val="center"/>
          </w:tcPr>
          <w:p w14:paraId="6276681E" w14:textId="370A1333" w:rsidR="00644C8D" w:rsidRPr="00DE07AD" w:rsidRDefault="00644C8D" w:rsidP="00644C8D">
            <w:pPr>
              <w:rPr>
                <w:rFonts w:asciiTheme="majorBidi" w:hAnsiTheme="majorBidi" w:cstheme="majorBidi"/>
              </w:rPr>
            </w:pPr>
            <w:r>
              <w:rPr>
                <w:rFonts w:asciiTheme="majorBidi" w:hAnsiTheme="majorBidi" w:cstheme="majorBidi"/>
              </w:rPr>
              <w:t>Tests,</w:t>
            </w:r>
          </w:p>
          <w:p w14:paraId="143963A1" w14:textId="7385253B" w:rsidR="00644C8D" w:rsidRPr="00DE07AD" w:rsidRDefault="00644C8D" w:rsidP="00644C8D">
            <w:pPr>
              <w:rPr>
                <w:rFonts w:asciiTheme="majorBidi" w:hAnsiTheme="majorBidi" w:cstheme="majorBidi"/>
              </w:rPr>
            </w:pPr>
            <w:proofErr w:type="gramStart"/>
            <w:r>
              <w:rPr>
                <w:sz w:val="23"/>
                <w:szCs w:val="23"/>
              </w:rPr>
              <w:t>Quizzes,  Assignments</w:t>
            </w:r>
            <w:proofErr w:type="gramEnd"/>
            <w:r>
              <w:rPr>
                <w:sz w:val="23"/>
                <w:szCs w:val="23"/>
              </w:rPr>
              <w:t xml:space="preserve"> , and Lab</w:t>
            </w:r>
          </w:p>
        </w:tc>
      </w:tr>
      <w:tr w:rsidR="009C77F0" w:rsidRPr="005D2DDD" w14:paraId="25AE5922" w14:textId="77777777" w:rsidTr="0044064B">
        <w:tc>
          <w:tcPr>
            <w:tcW w:w="446" w:type="pct"/>
            <w:tcBorders>
              <w:top w:val="dashSmallGap" w:sz="4" w:space="0" w:color="auto"/>
              <w:bottom w:val="dashSmallGap" w:sz="4" w:space="0" w:color="auto"/>
            </w:tcBorders>
            <w:vAlign w:val="center"/>
          </w:tcPr>
          <w:p w14:paraId="0EB90CFD"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3.2</w:t>
            </w:r>
          </w:p>
        </w:tc>
        <w:tc>
          <w:tcPr>
            <w:tcW w:w="2088" w:type="pct"/>
            <w:tcBorders>
              <w:top w:val="dashSmallGap" w:sz="4" w:space="0" w:color="auto"/>
              <w:bottom w:val="dashSmallGap" w:sz="4" w:space="0" w:color="auto"/>
            </w:tcBorders>
            <w:vAlign w:val="center"/>
          </w:tcPr>
          <w:p w14:paraId="6C33F018"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dashSmallGap" w:sz="4" w:space="0" w:color="auto"/>
            </w:tcBorders>
            <w:vAlign w:val="center"/>
          </w:tcPr>
          <w:p w14:paraId="1F8EACAD"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dashSmallGap" w:sz="4" w:space="0" w:color="auto"/>
            </w:tcBorders>
            <w:vAlign w:val="center"/>
          </w:tcPr>
          <w:p w14:paraId="3F832850" w14:textId="77777777" w:rsidR="009C77F0" w:rsidRPr="00DE07AD" w:rsidRDefault="009C77F0" w:rsidP="009C77F0">
            <w:pPr>
              <w:jc w:val="lowKashida"/>
              <w:rPr>
                <w:rFonts w:asciiTheme="majorBidi" w:hAnsiTheme="majorBidi" w:cstheme="majorBidi"/>
              </w:rPr>
            </w:pPr>
          </w:p>
        </w:tc>
      </w:tr>
      <w:tr w:rsidR="009C77F0" w:rsidRPr="005D2DDD" w14:paraId="2EBB5511" w14:textId="77777777" w:rsidTr="0044064B">
        <w:tc>
          <w:tcPr>
            <w:tcW w:w="446" w:type="pct"/>
            <w:tcBorders>
              <w:top w:val="dashSmallGap" w:sz="4" w:space="0" w:color="auto"/>
              <w:bottom w:val="single" w:sz="12" w:space="0" w:color="auto"/>
            </w:tcBorders>
            <w:vAlign w:val="center"/>
          </w:tcPr>
          <w:p w14:paraId="2C9E3F8D"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w:t>
            </w:r>
          </w:p>
        </w:tc>
        <w:tc>
          <w:tcPr>
            <w:tcW w:w="2088" w:type="pct"/>
            <w:tcBorders>
              <w:top w:val="dashSmallGap" w:sz="4" w:space="0" w:color="auto"/>
              <w:bottom w:val="single" w:sz="12" w:space="0" w:color="auto"/>
            </w:tcBorders>
            <w:vAlign w:val="center"/>
          </w:tcPr>
          <w:p w14:paraId="4DF8C1AA"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single" w:sz="12" w:space="0" w:color="auto"/>
            </w:tcBorders>
            <w:vAlign w:val="center"/>
          </w:tcPr>
          <w:p w14:paraId="5B2A6E7F"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single" w:sz="12" w:space="0" w:color="auto"/>
            </w:tcBorders>
            <w:vAlign w:val="center"/>
          </w:tcPr>
          <w:p w14:paraId="05DDF2E1" w14:textId="77777777" w:rsidR="009C77F0" w:rsidRPr="00DE07AD" w:rsidRDefault="009C77F0" w:rsidP="009C77F0">
            <w:pPr>
              <w:jc w:val="lowKashida"/>
              <w:rPr>
                <w:rFonts w:asciiTheme="majorBidi" w:hAnsiTheme="majorBidi" w:cstheme="majorBidi"/>
              </w:rPr>
            </w:pPr>
          </w:p>
        </w:tc>
      </w:tr>
    </w:tbl>
    <w:p w14:paraId="26B38947" w14:textId="1BCA1004" w:rsidR="00E34F0F" w:rsidRDefault="009D6BCB" w:rsidP="008B5913">
      <w:pPr>
        <w:pStyle w:val="Heading2"/>
        <w:jc w:val="left"/>
        <w:rPr>
          <w:rFonts w:asciiTheme="majorBidi" w:hAnsiTheme="majorBidi" w:cstheme="majorBidi"/>
          <w:sz w:val="26"/>
          <w:szCs w:val="26"/>
        </w:rPr>
      </w:pPr>
      <w:bookmarkStart w:id="10" w:name="_Toc951381"/>
      <w:r>
        <w:rPr>
          <w:rFonts w:asciiTheme="majorBidi" w:hAnsiTheme="majorBidi" w:cstheme="majorBidi"/>
          <w:sz w:val="26"/>
          <w:szCs w:val="26"/>
        </w:rPr>
        <w:t>2</w:t>
      </w:r>
      <w:r w:rsidR="00E34F0F" w:rsidRPr="00C4342E">
        <w:rPr>
          <w:rFonts w:asciiTheme="majorBidi" w:hAnsiTheme="majorBidi" w:cstheme="majorBidi"/>
          <w:sz w:val="26"/>
          <w:szCs w:val="26"/>
        </w:rPr>
        <w:t>. Assessment Tasks for Students</w:t>
      </w:r>
      <w:bookmarkEnd w:id="10"/>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001466" w:rsidRPr="005D2DDD" w14:paraId="79852DD9" w14:textId="77777777" w:rsidTr="00382343">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5D2DDD" w:rsidRDefault="00001466" w:rsidP="00001466">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1BE62579" w:rsidR="00001466" w:rsidRPr="005D2DDD" w:rsidRDefault="00001466" w:rsidP="00001466">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5D2DDD" w:rsidRDefault="00001466" w:rsidP="00001466">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1B5102" w:rsidRDefault="00001466" w:rsidP="00001466">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C71C95" w:rsidRPr="005D2DDD" w14:paraId="1B94C2C2" w14:textId="77777777" w:rsidTr="009B5A83">
        <w:trPr>
          <w:trHeight w:val="260"/>
          <w:jc w:val="center"/>
        </w:trPr>
        <w:tc>
          <w:tcPr>
            <w:tcW w:w="410" w:type="dxa"/>
            <w:tcBorders>
              <w:top w:val="single" w:sz="8" w:space="0" w:color="auto"/>
              <w:bottom w:val="dashSmallGap" w:sz="4" w:space="0" w:color="auto"/>
              <w:right w:val="single" w:sz="8" w:space="0" w:color="auto"/>
            </w:tcBorders>
            <w:vAlign w:val="center"/>
          </w:tcPr>
          <w:p w14:paraId="053CD592" w14:textId="667332D5" w:rsidR="00C71C95" w:rsidRPr="009D1E6C" w:rsidRDefault="00C71C95" w:rsidP="00C71C95">
            <w:pPr>
              <w:bidi/>
              <w:jc w:val="center"/>
              <w:rPr>
                <w:rFonts w:asciiTheme="majorBidi" w:hAnsiTheme="majorBidi" w:cstheme="majorBidi"/>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09D9FFB5" w14:textId="677F5EA0" w:rsidR="00C71C95" w:rsidRPr="00DE07AD" w:rsidRDefault="00C71C95" w:rsidP="00C71C95">
            <w:pPr>
              <w:jc w:val="lowKashida"/>
              <w:rPr>
                <w:rFonts w:asciiTheme="majorBidi" w:hAnsiTheme="majorBidi" w:cstheme="majorBidi"/>
              </w:rPr>
            </w:pPr>
            <w:r>
              <w:t>Quiz and Assignment</w:t>
            </w:r>
          </w:p>
        </w:tc>
        <w:tc>
          <w:tcPr>
            <w:tcW w:w="1313" w:type="dxa"/>
            <w:tcBorders>
              <w:top w:val="single" w:sz="8" w:space="0" w:color="auto"/>
              <w:left w:val="single" w:sz="8" w:space="0" w:color="auto"/>
              <w:bottom w:val="dashSmallGap" w:sz="4" w:space="0" w:color="auto"/>
              <w:right w:val="single" w:sz="8" w:space="0" w:color="auto"/>
            </w:tcBorders>
          </w:tcPr>
          <w:p w14:paraId="0B33890A" w14:textId="000D1683" w:rsidR="00C71C95" w:rsidRPr="00DE07AD" w:rsidRDefault="00C71C95" w:rsidP="00C71C95">
            <w:pPr>
              <w:jc w:val="lowKashida"/>
              <w:rPr>
                <w:rFonts w:asciiTheme="majorBidi" w:hAnsiTheme="majorBidi" w:cstheme="majorBidi"/>
              </w:rPr>
            </w:pPr>
            <w:r>
              <w:t>TBA</w:t>
            </w:r>
          </w:p>
        </w:tc>
        <w:tc>
          <w:tcPr>
            <w:tcW w:w="2190" w:type="dxa"/>
            <w:tcBorders>
              <w:top w:val="single" w:sz="8" w:space="0" w:color="auto"/>
              <w:left w:val="single" w:sz="8" w:space="0" w:color="auto"/>
              <w:bottom w:val="dashSmallGap" w:sz="4" w:space="0" w:color="auto"/>
            </w:tcBorders>
          </w:tcPr>
          <w:p w14:paraId="531D06A5" w14:textId="5CD26453" w:rsidR="00C71C95" w:rsidRPr="00DE07AD" w:rsidRDefault="00C71C95" w:rsidP="00C71C95">
            <w:pPr>
              <w:jc w:val="lowKashida"/>
              <w:rPr>
                <w:rFonts w:asciiTheme="majorBidi" w:hAnsiTheme="majorBidi" w:cstheme="majorBidi"/>
              </w:rPr>
            </w:pPr>
            <w:r>
              <w:t>10%</w:t>
            </w:r>
          </w:p>
        </w:tc>
      </w:tr>
      <w:tr w:rsidR="00C71C95" w:rsidRPr="005D2DDD" w14:paraId="4F83A0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350045A6" w14:textId="6B4ED95D" w:rsidR="00C71C95" w:rsidRPr="009D1E6C" w:rsidRDefault="00C71C95" w:rsidP="00C71C95">
            <w:pPr>
              <w:bidi/>
              <w:jc w:val="center"/>
              <w:rPr>
                <w:rFonts w:asciiTheme="majorBidi" w:hAnsiTheme="majorBidi" w:cstheme="majorBidi"/>
                <w:b/>
                <w:bCs/>
              </w:rPr>
            </w:pPr>
            <w:r w:rsidRPr="00D45EEE">
              <w:rPr>
                <w:b/>
                <w:bCs/>
                <w:sz w:val="22"/>
                <w:szCs w:val="22"/>
              </w:rPr>
              <w:t>2</w:t>
            </w:r>
          </w:p>
        </w:tc>
        <w:tc>
          <w:tcPr>
            <w:tcW w:w="5412" w:type="dxa"/>
            <w:tcBorders>
              <w:top w:val="dashSmallGap" w:sz="4" w:space="0" w:color="auto"/>
              <w:left w:val="single" w:sz="8" w:space="0" w:color="auto"/>
              <w:bottom w:val="dashSmallGap" w:sz="4" w:space="0" w:color="auto"/>
              <w:right w:val="single" w:sz="8" w:space="0" w:color="auto"/>
            </w:tcBorders>
          </w:tcPr>
          <w:p w14:paraId="667CBB7B" w14:textId="0E5F9BAC" w:rsidR="00C71C95" w:rsidRPr="00DE07AD" w:rsidRDefault="00C71C95" w:rsidP="00C71C95">
            <w:pPr>
              <w:jc w:val="lowKashida"/>
              <w:rPr>
                <w:rFonts w:asciiTheme="majorBidi" w:hAnsiTheme="majorBidi" w:cstheme="majorBidi"/>
                <w:lang w:bidi="ar-EG"/>
              </w:rPr>
            </w:pPr>
            <w:r>
              <w:t>Midterm Examination 1</w:t>
            </w:r>
          </w:p>
        </w:tc>
        <w:tc>
          <w:tcPr>
            <w:tcW w:w="1313" w:type="dxa"/>
            <w:tcBorders>
              <w:top w:val="dashSmallGap" w:sz="4" w:space="0" w:color="auto"/>
              <w:left w:val="single" w:sz="8" w:space="0" w:color="auto"/>
              <w:bottom w:val="dashSmallGap" w:sz="4" w:space="0" w:color="auto"/>
              <w:right w:val="single" w:sz="8" w:space="0" w:color="auto"/>
            </w:tcBorders>
          </w:tcPr>
          <w:p w14:paraId="5A315724" w14:textId="4C1DBA39" w:rsidR="00C71C95" w:rsidRPr="00DE07AD" w:rsidRDefault="00C71C95" w:rsidP="00C71C95">
            <w:pPr>
              <w:jc w:val="lowKashida"/>
              <w:rPr>
                <w:rFonts w:asciiTheme="majorBidi" w:hAnsiTheme="majorBidi" w:cstheme="majorBidi"/>
              </w:rPr>
            </w:pPr>
            <w:r>
              <w:rPr>
                <w:szCs w:val="22"/>
                <w:lang w:val="en-AU" w:bidi="ar-EG"/>
              </w:rPr>
              <w:t>5</w:t>
            </w:r>
            <w:r w:rsidRPr="00C404D9">
              <w:rPr>
                <w:szCs w:val="22"/>
                <w:vertAlign w:val="superscript"/>
                <w:lang w:val="en-AU" w:bidi="ar-EG"/>
              </w:rPr>
              <w:t>th</w:t>
            </w:r>
            <w:r w:rsidRPr="00C404D9">
              <w:rPr>
                <w:szCs w:val="22"/>
                <w:lang w:val="en-AU" w:bidi="ar-EG"/>
              </w:rPr>
              <w:t xml:space="preserve"> week</w:t>
            </w:r>
          </w:p>
        </w:tc>
        <w:tc>
          <w:tcPr>
            <w:tcW w:w="2190" w:type="dxa"/>
            <w:tcBorders>
              <w:top w:val="dashSmallGap" w:sz="4" w:space="0" w:color="auto"/>
              <w:left w:val="single" w:sz="8" w:space="0" w:color="auto"/>
              <w:bottom w:val="dashSmallGap" w:sz="4" w:space="0" w:color="auto"/>
            </w:tcBorders>
          </w:tcPr>
          <w:p w14:paraId="31E8EAC7" w14:textId="32874CB2" w:rsidR="00C71C95" w:rsidRPr="00DE07AD" w:rsidRDefault="00C71C95" w:rsidP="00C71C95">
            <w:pPr>
              <w:jc w:val="lowKashida"/>
              <w:rPr>
                <w:rFonts w:asciiTheme="majorBidi" w:hAnsiTheme="majorBidi" w:cstheme="majorBidi"/>
              </w:rPr>
            </w:pPr>
            <w:r>
              <w:t>15%</w:t>
            </w:r>
          </w:p>
        </w:tc>
      </w:tr>
      <w:tr w:rsidR="00C71C95" w:rsidRPr="005D2DDD" w14:paraId="64F322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7C236CA" w14:textId="5187702C" w:rsidR="00C71C95" w:rsidRPr="009D1E6C" w:rsidRDefault="00C71C95" w:rsidP="00C71C95">
            <w:pPr>
              <w:bidi/>
              <w:jc w:val="center"/>
              <w:rPr>
                <w:rFonts w:asciiTheme="majorBidi" w:hAnsiTheme="majorBidi" w:cstheme="majorBidi"/>
                <w:b/>
                <w:bCs/>
                <w:rtl/>
                <w:lang w:bidi="ar-EG"/>
              </w:rPr>
            </w:pPr>
            <w:r w:rsidRPr="00D45EEE">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40BC92D0" w14:textId="0B960B47" w:rsidR="00C71C95" w:rsidRPr="00DE07AD" w:rsidRDefault="00C71C95" w:rsidP="00C71C95">
            <w:pPr>
              <w:jc w:val="lowKashida"/>
              <w:rPr>
                <w:rFonts w:asciiTheme="majorBidi" w:hAnsiTheme="majorBidi" w:cstheme="majorBidi"/>
              </w:rPr>
            </w:pPr>
            <w:r>
              <w:t>Midterm Examination 2</w:t>
            </w:r>
          </w:p>
        </w:tc>
        <w:tc>
          <w:tcPr>
            <w:tcW w:w="1313" w:type="dxa"/>
            <w:tcBorders>
              <w:top w:val="dashSmallGap" w:sz="4" w:space="0" w:color="auto"/>
              <w:left w:val="single" w:sz="8" w:space="0" w:color="auto"/>
              <w:bottom w:val="dashSmallGap" w:sz="4" w:space="0" w:color="auto"/>
              <w:right w:val="single" w:sz="8" w:space="0" w:color="auto"/>
            </w:tcBorders>
          </w:tcPr>
          <w:p w14:paraId="1D590E94" w14:textId="3C78267D" w:rsidR="00C71C95" w:rsidRPr="00DE07AD" w:rsidRDefault="00C71C95" w:rsidP="00C71C95">
            <w:pPr>
              <w:jc w:val="lowKashida"/>
              <w:rPr>
                <w:rFonts w:asciiTheme="majorBidi" w:hAnsiTheme="majorBidi" w:cstheme="majorBidi"/>
              </w:rPr>
            </w:pPr>
            <w:r>
              <w:t>9</w:t>
            </w:r>
            <w:r w:rsidRPr="00C71C95">
              <w:rPr>
                <w:vertAlign w:val="superscript"/>
              </w:rPr>
              <w:t>th</w:t>
            </w:r>
            <w:r>
              <w:t xml:space="preserve"> week</w:t>
            </w:r>
          </w:p>
        </w:tc>
        <w:tc>
          <w:tcPr>
            <w:tcW w:w="2190" w:type="dxa"/>
            <w:tcBorders>
              <w:top w:val="dashSmallGap" w:sz="4" w:space="0" w:color="auto"/>
              <w:left w:val="single" w:sz="8" w:space="0" w:color="auto"/>
              <w:bottom w:val="dashSmallGap" w:sz="4" w:space="0" w:color="auto"/>
            </w:tcBorders>
          </w:tcPr>
          <w:p w14:paraId="7C911582" w14:textId="0029A70F" w:rsidR="00C71C95" w:rsidRPr="00DE07AD" w:rsidRDefault="00C71C95" w:rsidP="00C71C95">
            <w:pPr>
              <w:jc w:val="lowKashida"/>
              <w:rPr>
                <w:rFonts w:asciiTheme="majorBidi" w:hAnsiTheme="majorBidi" w:cstheme="majorBidi"/>
              </w:rPr>
            </w:pPr>
            <w:r>
              <w:t>15%</w:t>
            </w:r>
          </w:p>
        </w:tc>
      </w:tr>
      <w:tr w:rsidR="00C71C95" w:rsidRPr="005D2DDD" w14:paraId="44147A70"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5E908E88" w14:textId="687BE59E" w:rsidR="00C71C95" w:rsidRPr="009D1E6C" w:rsidRDefault="00C71C95" w:rsidP="00C71C95">
            <w:pPr>
              <w:bidi/>
              <w:jc w:val="center"/>
              <w:rPr>
                <w:rFonts w:asciiTheme="majorBidi" w:hAnsiTheme="majorBidi" w:cstheme="majorBidi"/>
                <w:b/>
                <w:bCs/>
                <w:rtl/>
                <w:lang w:bidi="ar-EG"/>
              </w:rPr>
            </w:pPr>
            <w:r w:rsidRPr="00D45EEE">
              <w:rPr>
                <w:b/>
                <w:bCs/>
                <w:sz w:val="22"/>
                <w:szCs w:val="22"/>
              </w:rPr>
              <w:t>4</w:t>
            </w:r>
          </w:p>
        </w:tc>
        <w:tc>
          <w:tcPr>
            <w:tcW w:w="5412" w:type="dxa"/>
            <w:tcBorders>
              <w:top w:val="dashSmallGap" w:sz="4" w:space="0" w:color="auto"/>
              <w:left w:val="single" w:sz="8" w:space="0" w:color="auto"/>
              <w:bottom w:val="dashSmallGap" w:sz="4" w:space="0" w:color="auto"/>
              <w:right w:val="single" w:sz="8" w:space="0" w:color="auto"/>
            </w:tcBorders>
          </w:tcPr>
          <w:p w14:paraId="6AB8D178" w14:textId="58FA9143" w:rsidR="00C71C95" w:rsidRPr="00DE07AD" w:rsidRDefault="00C71C95" w:rsidP="00C71C95">
            <w:pPr>
              <w:jc w:val="lowKashida"/>
              <w:rPr>
                <w:rFonts w:asciiTheme="majorBidi" w:hAnsiTheme="majorBidi" w:cstheme="majorBidi"/>
              </w:rPr>
            </w:pPr>
            <w:r>
              <w:t>Lab Activities</w:t>
            </w:r>
          </w:p>
        </w:tc>
        <w:tc>
          <w:tcPr>
            <w:tcW w:w="1313" w:type="dxa"/>
            <w:tcBorders>
              <w:top w:val="dashSmallGap" w:sz="4" w:space="0" w:color="auto"/>
              <w:left w:val="single" w:sz="8" w:space="0" w:color="auto"/>
              <w:bottom w:val="dashSmallGap" w:sz="4" w:space="0" w:color="auto"/>
              <w:right w:val="single" w:sz="8" w:space="0" w:color="auto"/>
            </w:tcBorders>
          </w:tcPr>
          <w:p w14:paraId="4F48CF2C" w14:textId="753ACE17" w:rsidR="00C71C95" w:rsidRPr="00DE07AD" w:rsidRDefault="00C71C95" w:rsidP="00C71C95">
            <w:pPr>
              <w:jc w:val="lowKashida"/>
              <w:rPr>
                <w:rFonts w:asciiTheme="majorBidi" w:hAnsiTheme="majorBidi" w:cstheme="majorBidi"/>
              </w:rPr>
            </w:pPr>
            <w:r>
              <w:t>8</w:t>
            </w:r>
            <w:r w:rsidRPr="00C71C95">
              <w:rPr>
                <w:vertAlign w:val="superscript"/>
              </w:rPr>
              <w:t>th</w:t>
            </w:r>
            <w:r>
              <w:t xml:space="preserve"> week</w:t>
            </w:r>
          </w:p>
        </w:tc>
        <w:tc>
          <w:tcPr>
            <w:tcW w:w="2190" w:type="dxa"/>
            <w:tcBorders>
              <w:top w:val="dashSmallGap" w:sz="4" w:space="0" w:color="auto"/>
              <w:left w:val="single" w:sz="8" w:space="0" w:color="auto"/>
              <w:bottom w:val="dashSmallGap" w:sz="4" w:space="0" w:color="auto"/>
            </w:tcBorders>
          </w:tcPr>
          <w:p w14:paraId="37409803" w14:textId="6189ABD1" w:rsidR="00C71C95" w:rsidRPr="00DE07AD" w:rsidRDefault="00C71C95" w:rsidP="00C71C95">
            <w:pPr>
              <w:jc w:val="lowKashida"/>
              <w:rPr>
                <w:rFonts w:asciiTheme="majorBidi" w:hAnsiTheme="majorBidi" w:cstheme="majorBidi"/>
              </w:rPr>
            </w:pPr>
            <w:r>
              <w:t>10%</w:t>
            </w:r>
          </w:p>
        </w:tc>
      </w:tr>
      <w:tr w:rsidR="00C71C95" w:rsidRPr="005D2DDD" w14:paraId="25D13671"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0AA023D" w14:textId="458AEAF8" w:rsidR="00C71C95" w:rsidRPr="009D1E6C" w:rsidRDefault="00C71C95" w:rsidP="00C71C95">
            <w:pPr>
              <w:bidi/>
              <w:jc w:val="center"/>
              <w:rPr>
                <w:rFonts w:asciiTheme="majorBidi" w:hAnsiTheme="majorBidi" w:cstheme="majorBidi"/>
                <w:b/>
                <w:bCs/>
                <w:rtl/>
                <w:lang w:bidi="ar-EG"/>
              </w:rPr>
            </w:pPr>
            <w:r w:rsidRPr="00D45EEE">
              <w:rPr>
                <w:b/>
                <w:bCs/>
                <w:sz w:val="22"/>
                <w:szCs w:val="22"/>
              </w:rPr>
              <w:t>5</w:t>
            </w:r>
          </w:p>
        </w:tc>
        <w:tc>
          <w:tcPr>
            <w:tcW w:w="5412" w:type="dxa"/>
            <w:tcBorders>
              <w:top w:val="dashSmallGap" w:sz="4" w:space="0" w:color="auto"/>
              <w:left w:val="single" w:sz="8" w:space="0" w:color="auto"/>
              <w:bottom w:val="dashSmallGap" w:sz="4" w:space="0" w:color="auto"/>
              <w:right w:val="single" w:sz="8" w:space="0" w:color="auto"/>
            </w:tcBorders>
          </w:tcPr>
          <w:p w14:paraId="7524B90C" w14:textId="79916E21" w:rsidR="00C71C95" w:rsidRPr="00DE07AD" w:rsidRDefault="00C71C95" w:rsidP="00C71C95">
            <w:pPr>
              <w:jc w:val="lowKashida"/>
              <w:rPr>
                <w:rFonts w:asciiTheme="majorBidi" w:hAnsiTheme="majorBidi" w:cstheme="majorBidi"/>
              </w:rPr>
            </w:pPr>
            <w:r>
              <w:t>Lab Final Examination</w:t>
            </w:r>
          </w:p>
        </w:tc>
        <w:tc>
          <w:tcPr>
            <w:tcW w:w="1313" w:type="dxa"/>
            <w:tcBorders>
              <w:top w:val="dashSmallGap" w:sz="4" w:space="0" w:color="auto"/>
              <w:left w:val="single" w:sz="8" w:space="0" w:color="auto"/>
              <w:bottom w:val="dashSmallGap" w:sz="4" w:space="0" w:color="auto"/>
              <w:right w:val="single" w:sz="8" w:space="0" w:color="auto"/>
            </w:tcBorders>
          </w:tcPr>
          <w:p w14:paraId="1CDBE7DD" w14:textId="556A5B83" w:rsidR="00C71C95" w:rsidRPr="00DE07AD" w:rsidRDefault="00C71C95" w:rsidP="00C71C95">
            <w:pPr>
              <w:jc w:val="lowKashida"/>
              <w:rPr>
                <w:rFonts w:asciiTheme="majorBidi" w:hAnsiTheme="majorBidi" w:cstheme="majorBidi"/>
              </w:rPr>
            </w:pPr>
            <w:r>
              <w:t>14</w:t>
            </w:r>
            <w:r w:rsidRPr="00C71C95">
              <w:rPr>
                <w:vertAlign w:val="superscript"/>
              </w:rPr>
              <w:t>th</w:t>
            </w:r>
            <w:r>
              <w:t xml:space="preserve"> week</w:t>
            </w:r>
          </w:p>
        </w:tc>
        <w:tc>
          <w:tcPr>
            <w:tcW w:w="2190" w:type="dxa"/>
            <w:tcBorders>
              <w:top w:val="dashSmallGap" w:sz="4" w:space="0" w:color="auto"/>
              <w:left w:val="single" w:sz="8" w:space="0" w:color="auto"/>
              <w:bottom w:val="dashSmallGap" w:sz="4" w:space="0" w:color="auto"/>
            </w:tcBorders>
          </w:tcPr>
          <w:p w14:paraId="3B5ACF58" w14:textId="7B2A314E" w:rsidR="00C71C95" w:rsidRPr="00DE07AD" w:rsidRDefault="00C71C95" w:rsidP="00C71C95">
            <w:pPr>
              <w:jc w:val="lowKashida"/>
              <w:rPr>
                <w:rFonts w:asciiTheme="majorBidi" w:hAnsiTheme="majorBidi" w:cstheme="majorBidi"/>
              </w:rPr>
            </w:pPr>
            <w:r>
              <w:t>10%</w:t>
            </w:r>
          </w:p>
        </w:tc>
      </w:tr>
      <w:tr w:rsidR="00C71C95" w:rsidRPr="005D2DDD" w14:paraId="62770D98"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6224DDD" w14:textId="2A3C557E" w:rsidR="00C71C95" w:rsidRPr="009D1E6C" w:rsidRDefault="00C71C95" w:rsidP="00C71C95">
            <w:pPr>
              <w:bidi/>
              <w:jc w:val="center"/>
              <w:rPr>
                <w:rFonts w:asciiTheme="majorBidi" w:hAnsiTheme="majorBidi" w:cstheme="majorBidi"/>
                <w:b/>
                <w:bCs/>
                <w:rtl/>
                <w:lang w:bidi="ar-EG"/>
              </w:rPr>
            </w:pPr>
            <w:r w:rsidRPr="00D45EEE">
              <w:rPr>
                <w:b/>
                <w:bCs/>
                <w:sz w:val="22"/>
                <w:szCs w:val="22"/>
              </w:rPr>
              <w:t>6</w:t>
            </w:r>
          </w:p>
        </w:tc>
        <w:tc>
          <w:tcPr>
            <w:tcW w:w="5412" w:type="dxa"/>
            <w:tcBorders>
              <w:top w:val="dashSmallGap" w:sz="4" w:space="0" w:color="auto"/>
              <w:left w:val="single" w:sz="8" w:space="0" w:color="auto"/>
              <w:bottom w:val="dashSmallGap" w:sz="4" w:space="0" w:color="auto"/>
              <w:right w:val="single" w:sz="8" w:space="0" w:color="auto"/>
            </w:tcBorders>
          </w:tcPr>
          <w:p w14:paraId="4D11F5B2" w14:textId="1CB270E1" w:rsidR="00C71C95" w:rsidRPr="00DE07AD" w:rsidRDefault="00C71C95" w:rsidP="00C71C95">
            <w:pPr>
              <w:jc w:val="lowKashida"/>
              <w:rPr>
                <w:rFonts w:asciiTheme="majorBidi" w:hAnsiTheme="majorBidi" w:cstheme="majorBidi"/>
              </w:rPr>
            </w:pPr>
            <w:r>
              <w:t>Final Examination</w:t>
            </w:r>
          </w:p>
        </w:tc>
        <w:tc>
          <w:tcPr>
            <w:tcW w:w="1313" w:type="dxa"/>
            <w:tcBorders>
              <w:top w:val="dashSmallGap" w:sz="4" w:space="0" w:color="auto"/>
              <w:left w:val="single" w:sz="8" w:space="0" w:color="auto"/>
              <w:bottom w:val="dashSmallGap" w:sz="4" w:space="0" w:color="auto"/>
              <w:right w:val="single" w:sz="8" w:space="0" w:color="auto"/>
            </w:tcBorders>
          </w:tcPr>
          <w:p w14:paraId="450B8268" w14:textId="0EDDFEA5" w:rsidR="00C71C95" w:rsidRPr="00DE07AD" w:rsidRDefault="00C71C95" w:rsidP="00C71C95">
            <w:pPr>
              <w:jc w:val="lowKashida"/>
              <w:rPr>
                <w:rFonts w:asciiTheme="majorBidi" w:hAnsiTheme="majorBidi" w:cstheme="majorBidi"/>
              </w:rPr>
            </w:pPr>
            <w:r>
              <w:t>15</w:t>
            </w:r>
            <w:r w:rsidRPr="00C71C95">
              <w:rPr>
                <w:vertAlign w:val="superscript"/>
              </w:rPr>
              <w:t>th</w:t>
            </w:r>
            <w:r>
              <w:t xml:space="preserve"> week</w:t>
            </w:r>
          </w:p>
        </w:tc>
        <w:tc>
          <w:tcPr>
            <w:tcW w:w="2190" w:type="dxa"/>
            <w:tcBorders>
              <w:top w:val="dashSmallGap" w:sz="4" w:space="0" w:color="auto"/>
              <w:left w:val="single" w:sz="8" w:space="0" w:color="auto"/>
              <w:bottom w:val="dashSmallGap" w:sz="4" w:space="0" w:color="auto"/>
            </w:tcBorders>
          </w:tcPr>
          <w:p w14:paraId="6596BA54" w14:textId="3427D872" w:rsidR="00C71C95" w:rsidRPr="00DE07AD" w:rsidRDefault="00C71C95" w:rsidP="00C71C95">
            <w:pPr>
              <w:jc w:val="lowKashida"/>
              <w:rPr>
                <w:rFonts w:asciiTheme="majorBidi" w:hAnsiTheme="majorBidi" w:cstheme="majorBidi"/>
              </w:rPr>
            </w:pPr>
            <w:r>
              <w:t>40%</w:t>
            </w:r>
          </w:p>
        </w:tc>
      </w:tr>
      <w:tr w:rsidR="00001466" w:rsidRPr="005D2DDD" w14:paraId="0C092B38"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C515B56" w14:textId="4AF4800D" w:rsidR="00001466" w:rsidRPr="009D1E6C" w:rsidRDefault="00001466" w:rsidP="00001466">
            <w:pPr>
              <w:bidi/>
              <w:jc w:val="center"/>
              <w:rPr>
                <w:rFonts w:asciiTheme="majorBidi" w:hAnsiTheme="majorBidi" w:cstheme="majorBidi"/>
                <w:b/>
                <w:bCs/>
                <w:rtl/>
                <w:lang w:bidi="ar-EG"/>
              </w:rPr>
            </w:pPr>
            <w:r w:rsidRPr="00D45EEE">
              <w:rPr>
                <w:b/>
                <w:bCs/>
                <w:sz w:val="22"/>
                <w:szCs w:val="22"/>
              </w:rPr>
              <w:t>7</w:t>
            </w:r>
          </w:p>
        </w:tc>
        <w:tc>
          <w:tcPr>
            <w:tcW w:w="5412" w:type="dxa"/>
            <w:tcBorders>
              <w:top w:val="dashSmallGap" w:sz="4" w:space="0" w:color="auto"/>
              <w:left w:val="single" w:sz="8" w:space="0" w:color="auto"/>
              <w:bottom w:val="dashSmallGap" w:sz="4" w:space="0" w:color="auto"/>
              <w:right w:val="single" w:sz="8" w:space="0" w:color="auto"/>
            </w:tcBorders>
          </w:tcPr>
          <w:p w14:paraId="2829A0ED" w14:textId="77777777" w:rsidR="00001466" w:rsidRPr="00DE07AD" w:rsidRDefault="00001466" w:rsidP="00001466">
            <w:pPr>
              <w:bidi/>
              <w:jc w:val="lowKashida"/>
              <w:rPr>
                <w:rFonts w:asciiTheme="majorBidi" w:hAnsiTheme="majorBidi" w:cstheme="majorBidi"/>
              </w:rPr>
            </w:pPr>
          </w:p>
        </w:tc>
        <w:tc>
          <w:tcPr>
            <w:tcW w:w="1313" w:type="dxa"/>
            <w:tcBorders>
              <w:top w:val="dashSmallGap" w:sz="4" w:space="0" w:color="auto"/>
              <w:left w:val="single" w:sz="8" w:space="0" w:color="auto"/>
              <w:bottom w:val="dashSmallGap" w:sz="4" w:space="0" w:color="auto"/>
              <w:right w:val="single" w:sz="8" w:space="0" w:color="auto"/>
            </w:tcBorders>
          </w:tcPr>
          <w:p w14:paraId="600F5DCA" w14:textId="77777777" w:rsidR="00001466" w:rsidRPr="00DE07AD" w:rsidRDefault="00001466" w:rsidP="00001466">
            <w:pPr>
              <w:bidi/>
              <w:jc w:val="lowKashida"/>
              <w:rPr>
                <w:rFonts w:asciiTheme="majorBidi" w:hAnsiTheme="majorBidi" w:cstheme="majorBidi"/>
              </w:rPr>
            </w:pPr>
          </w:p>
        </w:tc>
        <w:tc>
          <w:tcPr>
            <w:tcW w:w="2190" w:type="dxa"/>
            <w:tcBorders>
              <w:top w:val="dashSmallGap" w:sz="4" w:space="0" w:color="auto"/>
              <w:left w:val="single" w:sz="8" w:space="0" w:color="auto"/>
              <w:bottom w:val="dashSmallGap" w:sz="4" w:space="0" w:color="auto"/>
            </w:tcBorders>
          </w:tcPr>
          <w:p w14:paraId="488E0957" w14:textId="77777777" w:rsidR="00001466" w:rsidRPr="00DE07AD" w:rsidRDefault="00001466" w:rsidP="00001466">
            <w:pPr>
              <w:bidi/>
              <w:jc w:val="lowKashida"/>
              <w:rPr>
                <w:rFonts w:asciiTheme="majorBidi" w:hAnsiTheme="majorBidi" w:cstheme="majorBidi"/>
              </w:rPr>
            </w:pPr>
          </w:p>
        </w:tc>
      </w:tr>
      <w:tr w:rsidR="00001466" w:rsidRPr="005D2DDD" w14:paraId="21CDCA16" w14:textId="77777777" w:rsidTr="009B5A83">
        <w:trPr>
          <w:trHeight w:val="260"/>
          <w:jc w:val="center"/>
        </w:trPr>
        <w:tc>
          <w:tcPr>
            <w:tcW w:w="410" w:type="dxa"/>
            <w:tcBorders>
              <w:top w:val="dashSmallGap" w:sz="4" w:space="0" w:color="auto"/>
              <w:bottom w:val="single" w:sz="12" w:space="0" w:color="auto"/>
              <w:right w:val="single" w:sz="8" w:space="0" w:color="auto"/>
            </w:tcBorders>
            <w:vAlign w:val="center"/>
          </w:tcPr>
          <w:p w14:paraId="56CBCA4D" w14:textId="7EF539F6" w:rsidR="00001466" w:rsidRPr="009D1E6C" w:rsidRDefault="00001466" w:rsidP="00001466">
            <w:pPr>
              <w:bidi/>
              <w:jc w:val="center"/>
              <w:rPr>
                <w:rFonts w:asciiTheme="majorBidi" w:hAnsiTheme="majorBidi" w:cstheme="majorBidi"/>
                <w:b/>
                <w:bCs/>
                <w:rtl/>
                <w:lang w:bidi="ar-EG"/>
              </w:rPr>
            </w:pPr>
            <w:r w:rsidRPr="00D45EEE">
              <w:rPr>
                <w:b/>
                <w:bCs/>
                <w:sz w:val="22"/>
                <w:szCs w:val="22"/>
              </w:rPr>
              <w:t>8</w:t>
            </w:r>
          </w:p>
        </w:tc>
        <w:tc>
          <w:tcPr>
            <w:tcW w:w="5412" w:type="dxa"/>
            <w:tcBorders>
              <w:top w:val="dashSmallGap" w:sz="4" w:space="0" w:color="auto"/>
              <w:left w:val="single" w:sz="8" w:space="0" w:color="auto"/>
              <w:bottom w:val="single" w:sz="12" w:space="0" w:color="auto"/>
              <w:right w:val="single" w:sz="8" w:space="0" w:color="auto"/>
            </w:tcBorders>
          </w:tcPr>
          <w:p w14:paraId="631CC656" w14:textId="77777777" w:rsidR="00001466" w:rsidRPr="00DE07AD" w:rsidRDefault="00001466" w:rsidP="00001466">
            <w:pPr>
              <w:bidi/>
              <w:jc w:val="lowKashida"/>
              <w:rPr>
                <w:rFonts w:asciiTheme="majorBidi" w:hAnsiTheme="majorBidi" w:cstheme="majorBidi"/>
              </w:rPr>
            </w:pPr>
          </w:p>
        </w:tc>
        <w:tc>
          <w:tcPr>
            <w:tcW w:w="1313" w:type="dxa"/>
            <w:tcBorders>
              <w:top w:val="dashSmallGap" w:sz="4" w:space="0" w:color="auto"/>
              <w:left w:val="single" w:sz="8" w:space="0" w:color="auto"/>
              <w:bottom w:val="single" w:sz="12" w:space="0" w:color="auto"/>
              <w:right w:val="single" w:sz="8" w:space="0" w:color="auto"/>
            </w:tcBorders>
          </w:tcPr>
          <w:p w14:paraId="61F1AD54" w14:textId="77777777" w:rsidR="00001466" w:rsidRPr="00DE07AD" w:rsidRDefault="00001466" w:rsidP="00001466">
            <w:pPr>
              <w:bidi/>
              <w:jc w:val="lowKashida"/>
              <w:rPr>
                <w:rFonts w:asciiTheme="majorBidi" w:hAnsiTheme="majorBidi" w:cstheme="majorBidi"/>
              </w:rPr>
            </w:pPr>
          </w:p>
        </w:tc>
        <w:tc>
          <w:tcPr>
            <w:tcW w:w="2190" w:type="dxa"/>
            <w:tcBorders>
              <w:top w:val="dashSmallGap" w:sz="4" w:space="0" w:color="auto"/>
              <w:left w:val="single" w:sz="8" w:space="0" w:color="auto"/>
              <w:bottom w:val="single" w:sz="12" w:space="0" w:color="auto"/>
            </w:tcBorders>
          </w:tcPr>
          <w:p w14:paraId="0F93526D" w14:textId="77777777" w:rsidR="00001466" w:rsidRPr="00DE07AD" w:rsidRDefault="00001466" w:rsidP="00001466">
            <w:pPr>
              <w:bidi/>
              <w:jc w:val="lowKashida"/>
              <w:rPr>
                <w:rFonts w:asciiTheme="majorBidi" w:hAnsiTheme="majorBidi" w:cstheme="majorBidi"/>
              </w:rPr>
            </w:pPr>
          </w:p>
        </w:tc>
      </w:tr>
    </w:tbl>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3908F804" w14:textId="5B750EEE" w:rsidR="00417BF7" w:rsidRPr="00D74CBE" w:rsidRDefault="00245E1B" w:rsidP="00382343">
      <w:pPr>
        <w:pStyle w:val="Heading1"/>
      </w:pPr>
      <w:bookmarkStart w:id="11" w:name="_Toc951382"/>
      <w:r w:rsidRPr="00E973FE">
        <w:t>E</w:t>
      </w:r>
      <w:r w:rsidR="004E7612" w:rsidRPr="00E973FE">
        <w:t>. Student Academic Counseling and Support</w:t>
      </w:r>
      <w:bookmarkEnd w:id="11"/>
    </w:p>
    <w:tbl>
      <w:tblPr>
        <w:tblStyle w:val="TableGrid"/>
        <w:tblW w:w="5000" w:type="pct"/>
        <w:tblLook w:val="04A0" w:firstRow="1" w:lastRow="0" w:firstColumn="1" w:lastColumn="0" w:noHBand="0" w:noVBand="1"/>
      </w:tblPr>
      <w:tblGrid>
        <w:gridCol w:w="9325"/>
      </w:tblGrid>
      <w:tr w:rsidR="008F5880" w14:paraId="717993A5" w14:textId="77777777" w:rsidTr="00D74CBE">
        <w:tc>
          <w:tcPr>
            <w:tcW w:w="5000" w:type="pct"/>
            <w:tcBorders>
              <w:top w:val="single" w:sz="12" w:space="0" w:color="auto"/>
              <w:left w:val="single" w:sz="12" w:space="0" w:color="auto"/>
              <w:bottom w:val="nil"/>
              <w:right w:val="single" w:sz="12" w:space="0" w:color="auto"/>
            </w:tcBorders>
          </w:tcPr>
          <w:p w14:paraId="53013C77" w14:textId="03C4B650" w:rsidR="008F5880" w:rsidRPr="008F5880" w:rsidRDefault="008F5880" w:rsidP="008B5913">
            <w:pPr>
              <w:jc w:val="both"/>
              <w:rPr>
                <w:b/>
                <w:bCs/>
              </w:rPr>
            </w:pPr>
            <w:r w:rsidRPr="008F5880">
              <w:rPr>
                <w:b/>
                <w:bCs/>
              </w:rPr>
              <w:t xml:space="preserve">Arrangements for availability of faculty and teaching staff for individual student consultations and academic </w:t>
            </w:r>
            <w:proofErr w:type="gramStart"/>
            <w:r w:rsidRPr="008F5880">
              <w:rPr>
                <w:b/>
                <w:bCs/>
              </w:rPr>
              <w:t>advice</w:t>
            </w:r>
            <w:r w:rsidR="00DE3C6D">
              <w:rPr>
                <w:b/>
                <w:bCs/>
              </w:rPr>
              <w:t xml:space="preserve"> :</w:t>
            </w:r>
            <w:proofErr w:type="gramEnd"/>
          </w:p>
        </w:tc>
      </w:tr>
      <w:tr w:rsidR="008F5880" w14:paraId="14B8244C" w14:textId="77777777" w:rsidTr="00D74CBE">
        <w:tc>
          <w:tcPr>
            <w:tcW w:w="5000" w:type="pct"/>
            <w:tcBorders>
              <w:top w:val="nil"/>
              <w:left w:val="single" w:sz="12" w:space="0" w:color="auto"/>
              <w:bottom w:val="single" w:sz="12" w:space="0" w:color="auto"/>
              <w:right w:val="single" w:sz="12" w:space="0" w:color="auto"/>
            </w:tcBorders>
          </w:tcPr>
          <w:p w14:paraId="5DC5773D" w14:textId="5AD81803" w:rsidR="00B607EF" w:rsidRPr="00470372" w:rsidRDefault="00B607EF" w:rsidP="00B607EF">
            <w:pPr>
              <w:ind w:right="43"/>
              <w:jc w:val="both"/>
            </w:pPr>
            <w:r w:rsidRPr="00470372">
              <w:lastRenderedPageBreak/>
              <w:t>1. Arrangements for availability of</w:t>
            </w:r>
            <w:r>
              <w:t xml:space="preserve"> faculty and</w:t>
            </w:r>
            <w:r w:rsidRPr="00470372">
              <w:t xml:space="preserve"> teaching staff for individual student consultations and academic advice. (Include amount of time teaching staff are expected to be available each week)</w:t>
            </w:r>
          </w:p>
          <w:p w14:paraId="7B7C468F" w14:textId="77777777" w:rsidR="00B607EF" w:rsidRPr="00470372" w:rsidRDefault="00B607EF" w:rsidP="00B607EF">
            <w:pPr>
              <w:tabs>
                <w:tab w:val="left" w:pos="2536"/>
              </w:tabs>
              <w:ind w:right="43"/>
            </w:pPr>
            <w:r>
              <w:tab/>
            </w:r>
          </w:p>
          <w:p w14:paraId="69ABCF43" w14:textId="77777777" w:rsidR="00B607EF" w:rsidRPr="00470372" w:rsidRDefault="00B607EF" w:rsidP="00B607EF">
            <w:pPr>
              <w:ind w:right="43"/>
            </w:pPr>
            <w:r>
              <w:t xml:space="preserve">During the whole semester, 10 hours/week are reserved for students to guide them, to help them, to explain them topic which is not clear to them etc. </w:t>
            </w:r>
          </w:p>
          <w:p w14:paraId="59B3364E" w14:textId="77777777" w:rsidR="008F5880" w:rsidRDefault="008F5880" w:rsidP="008B5913">
            <w:pPr>
              <w:spacing w:line="276" w:lineRule="auto"/>
              <w:rPr>
                <w:rFonts w:asciiTheme="majorBidi" w:hAnsiTheme="majorBidi" w:cstheme="majorBidi"/>
              </w:rPr>
            </w:pPr>
          </w:p>
          <w:p w14:paraId="20C4B8BA" w14:textId="77777777" w:rsidR="005922AF" w:rsidRDefault="005922AF" w:rsidP="008B5913">
            <w:pPr>
              <w:spacing w:line="276" w:lineRule="auto"/>
            </w:pPr>
          </w:p>
          <w:p w14:paraId="602208CA" w14:textId="4B373A4F" w:rsidR="005922AF" w:rsidRDefault="005922AF" w:rsidP="008B5913">
            <w:pPr>
              <w:spacing w:line="276" w:lineRule="auto"/>
            </w:pPr>
          </w:p>
        </w:tc>
      </w:tr>
    </w:tbl>
    <w:p w14:paraId="7A27D507" w14:textId="6524595D" w:rsidR="008F5880" w:rsidRDefault="008F5880" w:rsidP="008B5913">
      <w:pPr>
        <w:rPr>
          <w:b/>
          <w:bCs/>
          <w:color w:val="C00000"/>
          <w:sz w:val="32"/>
          <w:szCs w:val="32"/>
        </w:rPr>
      </w:pPr>
    </w:p>
    <w:p w14:paraId="3A03EAA2" w14:textId="4B9AF41D" w:rsidR="004F498B" w:rsidRPr="00E973FE" w:rsidRDefault="00245E1B" w:rsidP="00382343">
      <w:pPr>
        <w:pStyle w:val="Heading1"/>
      </w:pPr>
      <w:bookmarkStart w:id="12" w:name="_Toc951383"/>
      <w:r w:rsidRPr="00E973FE">
        <w:t>F</w:t>
      </w:r>
      <w:r w:rsidR="004F498B" w:rsidRPr="00E973FE">
        <w:t>.</w:t>
      </w:r>
      <w:r w:rsidR="004E7612" w:rsidRPr="00E973FE">
        <w:t xml:space="preserve"> Learning Resources</w:t>
      </w:r>
      <w:r w:rsidR="00B85E99" w:rsidRPr="00E973FE">
        <w:t xml:space="preserve"> and Facilities</w:t>
      </w:r>
      <w:bookmarkEnd w:id="12"/>
    </w:p>
    <w:p w14:paraId="32DDE602" w14:textId="05CDB492" w:rsidR="00B85E99" w:rsidRDefault="00B85E99" w:rsidP="008B5913">
      <w:pPr>
        <w:rPr>
          <w:b/>
          <w:bCs/>
          <w:color w:val="C00000"/>
          <w:sz w:val="32"/>
          <w:szCs w:val="32"/>
        </w:rPr>
      </w:pPr>
    </w:p>
    <w:p w14:paraId="575164BB" w14:textId="77777777" w:rsidR="001B5102" w:rsidRDefault="00B85E99" w:rsidP="008B5913">
      <w:pPr>
        <w:pStyle w:val="Heading2"/>
        <w:jc w:val="left"/>
        <w:rPr>
          <w:rFonts w:asciiTheme="majorBidi" w:hAnsiTheme="majorBidi" w:cstheme="majorBidi"/>
          <w:sz w:val="26"/>
          <w:szCs w:val="26"/>
        </w:rPr>
      </w:pPr>
      <w:bookmarkStart w:id="13" w:name="_Toc951384"/>
      <w:r w:rsidRPr="00C4342E">
        <w:rPr>
          <w:rFonts w:asciiTheme="majorBidi" w:hAnsiTheme="majorBidi" w:cstheme="majorBidi"/>
          <w:sz w:val="26"/>
          <w:szCs w:val="26"/>
        </w:rPr>
        <w:t>1.Learning Resources</w:t>
      </w:r>
      <w:bookmarkEnd w:id="13"/>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451A99" w:rsidRPr="005D2DDD" w14:paraId="55769464" w14:textId="77777777" w:rsidTr="00451A99">
        <w:trPr>
          <w:trHeight w:val="736"/>
        </w:trPr>
        <w:tc>
          <w:tcPr>
            <w:tcW w:w="2603" w:type="dxa"/>
            <w:vAlign w:val="center"/>
          </w:tcPr>
          <w:p w14:paraId="2DCD7B89" w14:textId="72AA609B" w:rsidR="00451A99" w:rsidRPr="005D2DDD" w:rsidRDefault="00451A99" w:rsidP="00451A99">
            <w:pPr>
              <w:jc w:val="center"/>
              <w:rPr>
                <w:rFonts w:asciiTheme="majorBidi" w:hAnsiTheme="majorBidi" w:cstheme="majorBidi"/>
                <w:b/>
                <w:bCs/>
                <w:sz w:val="26"/>
                <w:szCs w:val="26"/>
              </w:rPr>
            </w:pPr>
            <w:r w:rsidRPr="00AA6028">
              <w:rPr>
                <w:b/>
                <w:bCs/>
              </w:rPr>
              <w:t>Required Textbooks</w:t>
            </w:r>
          </w:p>
        </w:tc>
        <w:tc>
          <w:tcPr>
            <w:tcW w:w="6968" w:type="dxa"/>
            <w:vAlign w:val="center"/>
          </w:tcPr>
          <w:p w14:paraId="02C64C0E" w14:textId="77777777" w:rsidR="00451A99" w:rsidRDefault="00451A99" w:rsidP="00262B40">
            <w:pPr>
              <w:numPr>
                <w:ilvl w:val="0"/>
                <w:numId w:val="2"/>
              </w:numPr>
              <w:ind w:right="43"/>
              <w:rPr>
                <w:lang w:bidi="ar-EG"/>
              </w:rPr>
            </w:pPr>
            <w:r w:rsidRPr="001518C1">
              <w:rPr>
                <w:lang w:bidi="ar-EG"/>
              </w:rPr>
              <w:t xml:space="preserve">Textbook: Omar Santos John </w:t>
            </w:r>
            <w:proofErr w:type="spellStart"/>
            <w:r w:rsidRPr="001518C1">
              <w:rPr>
                <w:lang w:bidi="ar-EG"/>
              </w:rPr>
              <w:t>Stuppi</w:t>
            </w:r>
            <w:proofErr w:type="spellEnd"/>
            <w:r w:rsidRPr="001518C1">
              <w:rPr>
                <w:lang w:bidi="ar-EG"/>
              </w:rPr>
              <w:t xml:space="preserve">, </w:t>
            </w:r>
            <w:r w:rsidRPr="001518C1">
              <w:rPr>
                <w:b/>
                <w:bCs/>
                <w:lang w:bidi="ar-EG"/>
              </w:rPr>
              <w:t>CCNA Security 210-260 Official Cert Guide,</w:t>
            </w:r>
            <w:r w:rsidRPr="001518C1">
              <w:rPr>
                <w:lang w:bidi="ar-EG"/>
              </w:rPr>
              <w:t xml:space="preserve"> 2016 Cisco Press.</w:t>
            </w:r>
          </w:p>
          <w:p w14:paraId="0C60651E" w14:textId="77777777" w:rsidR="00451A99" w:rsidRPr="001518C1" w:rsidRDefault="00451A99" w:rsidP="00262B40">
            <w:pPr>
              <w:numPr>
                <w:ilvl w:val="0"/>
                <w:numId w:val="2"/>
              </w:numPr>
              <w:ind w:right="43"/>
              <w:rPr>
                <w:lang w:bidi="ar-EG"/>
              </w:rPr>
            </w:pPr>
            <w:proofErr w:type="spellStart"/>
            <w:r w:rsidRPr="001518C1">
              <w:rPr>
                <w:lang w:bidi="ar-EG"/>
              </w:rPr>
              <w:t>Forouzan</w:t>
            </w:r>
            <w:proofErr w:type="spellEnd"/>
            <w:r w:rsidRPr="001518C1">
              <w:rPr>
                <w:lang w:bidi="ar-EG"/>
              </w:rPr>
              <w:t xml:space="preserve"> Behrouz A, 2007, </w:t>
            </w:r>
            <w:r w:rsidRPr="001518C1">
              <w:rPr>
                <w:b/>
                <w:bCs/>
                <w:lang w:bidi="ar-EG"/>
              </w:rPr>
              <w:t>Cryptography &amp; Network Security,</w:t>
            </w:r>
            <w:r w:rsidRPr="001518C1">
              <w:rPr>
                <w:lang w:bidi="ar-EG"/>
              </w:rPr>
              <w:t xml:space="preserve"> McGraw-Hill.</w:t>
            </w:r>
          </w:p>
          <w:p w14:paraId="3F08F39D" w14:textId="66DB367D" w:rsidR="00451A99" w:rsidRPr="005D2DDD" w:rsidRDefault="00451A99" w:rsidP="00451A99">
            <w:pPr>
              <w:rPr>
                <w:rFonts w:asciiTheme="majorBidi" w:hAnsiTheme="majorBidi" w:cstheme="majorBidi"/>
              </w:rPr>
            </w:pPr>
          </w:p>
        </w:tc>
      </w:tr>
      <w:tr w:rsidR="00451A99" w:rsidRPr="005D2DDD" w14:paraId="38C40E42" w14:textId="77777777" w:rsidTr="00451A99">
        <w:trPr>
          <w:trHeight w:val="736"/>
        </w:trPr>
        <w:tc>
          <w:tcPr>
            <w:tcW w:w="2603" w:type="dxa"/>
            <w:shd w:val="clear" w:color="auto" w:fill="DBE5F1" w:themeFill="accent1" w:themeFillTint="33"/>
            <w:vAlign w:val="center"/>
          </w:tcPr>
          <w:p w14:paraId="4127AFAC" w14:textId="46AADADC" w:rsidR="00451A99" w:rsidRPr="005D2DDD" w:rsidRDefault="00451A99" w:rsidP="00451A99">
            <w:pPr>
              <w:jc w:val="center"/>
              <w:rPr>
                <w:rFonts w:asciiTheme="majorBidi" w:hAnsiTheme="majorBidi" w:cstheme="majorBidi"/>
                <w:b/>
                <w:bCs/>
                <w:sz w:val="26"/>
                <w:szCs w:val="26"/>
                <w:rtl/>
                <w:lang w:bidi="ar-EG"/>
              </w:rPr>
            </w:pPr>
            <w:r w:rsidRPr="00AA6028">
              <w:rPr>
                <w:b/>
                <w:bCs/>
              </w:rPr>
              <w:t>Essential References Materials</w:t>
            </w:r>
          </w:p>
        </w:tc>
        <w:tc>
          <w:tcPr>
            <w:tcW w:w="6968" w:type="dxa"/>
            <w:shd w:val="clear" w:color="auto" w:fill="DBE5F1" w:themeFill="accent1" w:themeFillTint="33"/>
            <w:vAlign w:val="center"/>
          </w:tcPr>
          <w:p w14:paraId="2A8B302E" w14:textId="3D8205F6" w:rsidR="00451A99" w:rsidRPr="00B607EF" w:rsidRDefault="00451A99" w:rsidP="00262B40">
            <w:pPr>
              <w:pStyle w:val="ListParagraph"/>
              <w:numPr>
                <w:ilvl w:val="0"/>
                <w:numId w:val="1"/>
              </w:numPr>
              <w:rPr>
                <w:rFonts w:asciiTheme="majorBidi" w:hAnsiTheme="majorBidi" w:cstheme="majorBidi"/>
              </w:rPr>
            </w:pPr>
            <w:proofErr w:type="spellStart"/>
            <w:r w:rsidRPr="001518C1">
              <w:rPr>
                <w:lang w:bidi="ar-EG"/>
              </w:rPr>
              <w:t>Darril</w:t>
            </w:r>
            <w:proofErr w:type="spellEnd"/>
            <w:r w:rsidRPr="001518C1">
              <w:rPr>
                <w:lang w:bidi="ar-EG"/>
              </w:rPr>
              <w:t xml:space="preserve"> Gibson, </w:t>
            </w:r>
            <w:r w:rsidRPr="001518C1">
              <w:rPr>
                <w:b/>
                <w:bCs/>
                <w:lang w:bidi="ar-EG"/>
              </w:rPr>
              <w:t>CompTIA Security+: Get Certified Get Ahead,</w:t>
            </w:r>
            <w:r w:rsidRPr="001518C1">
              <w:rPr>
                <w:lang w:bidi="ar-EG"/>
              </w:rPr>
              <w:t xml:space="preserve"> </w:t>
            </w:r>
            <w:proofErr w:type="spellStart"/>
            <w:r w:rsidRPr="001518C1">
              <w:rPr>
                <w:lang w:bidi="ar-EG"/>
              </w:rPr>
              <w:t>Darril</w:t>
            </w:r>
            <w:proofErr w:type="spellEnd"/>
            <w:r w:rsidRPr="001518C1">
              <w:rPr>
                <w:lang w:bidi="ar-EG"/>
              </w:rPr>
              <w:t xml:space="preserve"> Gibson 2017, YCDA, LLC.</w:t>
            </w:r>
          </w:p>
        </w:tc>
      </w:tr>
      <w:tr w:rsidR="00451A99" w:rsidRPr="005D2DDD" w14:paraId="231C44F7" w14:textId="77777777" w:rsidTr="00451A99">
        <w:trPr>
          <w:trHeight w:val="736"/>
        </w:trPr>
        <w:tc>
          <w:tcPr>
            <w:tcW w:w="2603" w:type="dxa"/>
            <w:vAlign w:val="center"/>
          </w:tcPr>
          <w:p w14:paraId="5463C0A2" w14:textId="0C81C64D" w:rsidR="00451A99" w:rsidRPr="00FE6640" w:rsidRDefault="00451A99" w:rsidP="00451A99">
            <w:pPr>
              <w:jc w:val="center"/>
              <w:rPr>
                <w:rFonts w:asciiTheme="majorBidi" w:hAnsiTheme="majorBidi" w:cstheme="majorBidi"/>
                <w:b/>
                <w:bCs/>
                <w:lang w:bidi="ar-EG"/>
              </w:rPr>
            </w:pPr>
            <w:r w:rsidRPr="00AA6028">
              <w:rPr>
                <w:b/>
                <w:bCs/>
              </w:rPr>
              <w:t>Electronic Materials</w:t>
            </w:r>
          </w:p>
        </w:tc>
        <w:tc>
          <w:tcPr>
            <w:tcW w:w="6968" w:type="dxa"/>
            <w:vAlign w:val="center"/>
          </w:tcPr>
          <w:p w14:paraId="11E1EBB5" w14:textId="402B795F" w:rsidR="00451A99" w:rsidRPr="00E115D6" w:rsidRDefault="00451A99" w:rsidP="00451A99">
            <w:pPr>
              <w:rPr>
                <w:rFonts w:asciiTheme="majorBidi" w:hAnsiTheme="majorBidi" w:cstheme="majorBidi"/>
              </w:rPr>
            </w:pPr>
            <w:r>
              <w:t xml:space="preserve">Available in Blackboard  </w:t>
            </w:r>
          </w:p>
        </w:tc>
      </w:tr>
      <w:tr w:rsidR="001B5102" w:rsidRPr="005D2DDD" w14:paraId="701FA171" w14:textId="77777777" w:rsidTr="00382343">
        <w:trPr>
          <w:trHeight w:val="736"/>
        </w:trPr>
        <w:tc>
          <w:tcPr>
            <w:tcW w:w="2603" w:type="dxa"/>
            <w:shd w:val="clear" w:color="auto" w:fill="DBE5F1" w:themeFill="accent1" w:themeFillTint="33"/>
            <w:vAlign w:val="center"/>
          </w:tcPr>
          <w:p w14:paraId="0E8E72C7" w14:textId="66D60EE8" w:rsidR="001B5102" w:rsidRPr="00FE6640" w:rsidRDefault="001B5102" w:rsidP="001B5102">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09D5F4DE" w14:textId="77777777" w:rsidR="001B5102" w:rsidRPr="00E115D6" w:rsidRDefault="001B5102" w:rsidP="001B5102">
            <w:pPr>
              <w:jc w:val="lowKashida"/>
              <w:rPr>
                <w:rFonts w:asciiTheme="majorBidi" w:hAnsiTheme="majorBidi" w:cstheme="majorBidi"/>
              </w:rPr>
            </w:pPr>
          </w:p>
        </w:tc>
      </w:tr>
    </w:tbl>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4"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4"/>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240C2A8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451A99" w:rsidRPr="005D2DDD" w14:paraId="1CC0FE46" w14:textId="77777777" w:rsidTr="00451A99">
        <w:trPr>
          <w:trHeight w:val="506"/>
        </w:trPr>
        <w:tc>
          <w:tcPr>
            <w:tcW w:w="3840" w:type="dxa"/>
            <w:tcBorders>
              <w:top w:val="single" w:sz="8" w:space="0" w:color="auto"/>
              <w:bottom w:val="dashSmallGap" w:sz="4" w:space="0" w:color="auto"/>
            </w:tcBorders>
            <w:vAlign w:val="center"/>
          </w:tcPr>
          <w:p w14:paraId="750716F1" w14:textId="77777777" w:rsidR="00451A99" w:rsidRDefault="00451A99" w:rsidP="00451A99">
            <w:pPr>
              <w:jc w:val="center"/>
              <w:rPr>
                <w:b/>
                <w:bCs/>
              </w:rPr>
            </w:pPr>
            <w:r w:rsidRPr="000F1A12">
              <w:rPr>
                <w:b/>
                <w:bCs/>
              </w:rPr>
              <w:t>Accommodation</w:t>
            </w:r>
          </w:p>
          <w:p w14:paraId="7AB1D0B0" w14:textId="2C080055" w:rsidR="00451A99" w:rsidRPr="005D2DDD" w:rsidRDefault="00451A99" w:rsidP="00451A99">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234DAF8A" w14:textId="77777777" w:rsidR="00451A99" w:rsidRDefault="00451A99" w:rsidP="00451A99">
            <w:pPr>
              <w:pStyle w:val="Default"/>
              <w:jc w:val="center"/>
              <w:rPr>
                <w:sz w:val="22"/>
                <w:szCs w:val="22"/>
              </w:rPr>
            </w:pPr>
            <w:r>
              <w:rPr>
                <w:sz w:val="22"/>
                <w:szCs w:val="22"/>
              </w:rPr>
              <w:t>Room B-57</w:t>
            </w:r>
          </w:p>
          <w:p w14:paraId="129FEFD8" w14:textId="76540816" w:rsidR="00451A99" w:rsidRPr="00296746" w:rsidRDefault="00451A99" w:rsidP="00451A99">
            <w:pPr>
              <w:jc w:val="center"/>
              <w:rPr>
                <w:rFonts w:asciiTheme="majorBidi" w:hAnsiTheme="majorBidi" w:cstheme="majorBidi"/>
              </w:rPr>
            </w:pPr>
            <w:r>
              <w:rPr>
                <w:rFonts w:asciiTheme="majorBidi" w:hAnsiTheme="majorBidi" w:cstheme="majorBidi"/>
              </w:rPr>
              <w:t>Laboratory B-41</w:t>
            </w:r>
          </w:p>
        </w:tc>
      </w:tr>
      <w:tr w:rsidR="00451A99" w:rsidRPr="005D2DDD" w14:paraId="3D88F124" w14:textId="77777777" w:rsidTr="00451A99">
        <w:trPr>
          <w:trHeight w:val="506"/>
        </w:trPr>
        <w:tc>
          <w:tcPr>
            <w:tcW w:w="3840" w:type="dxa"/>
            <w:tcBorders>
              <w:top w:val="dashSmallGap" w:sz="4" w:space="0" w:color="auto"/>
              <w:bottom w:val="dashSmallGap" w:sz="4" w:space="0" w:color="auto"/>
            </w:tcBorders>
            <w:vAlign w:val="center"/>
          </w:tcPr>
          <w:p w14:paraId="3606504C" w14:textId="77777777" w:rsidR="00451A99" w:rsidRPr="002E3EE3" w:rsidRDefault="00451A99" w:rsidP="00451A99">
            <w:pPr>
              <w:jc w:val="center"/>
              <w:rPr>
                <w:b/>
                <w:bCs/>
              </w:rPr>
            </w:pPr>
            <w:r w:rsidRPr="002E3EE3">
              <w:rPr>
                <w:b/>
                <w:bCs/>
              </w:rPr>
              <w:t xml:space="preserve">Technology </w:t>
            </w:r>
            <w:r>
              <w:rPr>
                <w:b/>
                <w:bCs/>
              </w:rPr>
              <w:t>R</w:t>
            </w:r>
            <w:r w:rsidRPr="002E3EE3">
              <w:rPr>
                <w:b/>
                <w:bCs/>
              </w:rPr>
              <w:t>esources</w:t>
            </w:r>
          </w:p>
          <w:p w14:paraId="75D4C7EC" w14:textId="2B434E0D" w:rsidR="00451A99" w:rsidRPr="005D2DDD" w:rsidRDefault="00451A99" w:rsidP="00451A99">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7F06A8DC" w14:textId="10C734B9" w:rsidR="00451A99" w:rsidRPr="00296746" w:rsidRDefault="00451A99" w:rsidP="00451A99">
            <w:pPr>
              <w:jc w:val="center"/>
              <w:rPr>
                <w:rFonts w:asciiTheme="majorBidi" w:hAnsiTheme="majorBidi" w:cstheme="majorBidi"/>
              </w:rPr>
            </w:pPr>
            <w:r w:rsidRPr="002063B8">
              <w:rPr>
                <w:lang w:bidi="ar-EG"/>
              </w:rPr>
              <w:t>data show, PCs.</w:t>
            </w:r>
          </w:p>
        </w:tc>
      </w:tr>
      <w:tr w:rsidR="00451A99" w:rsidRPr="005D2DDD" w14:paraId="06FAFD91" w14:textId="77777777" w:rsidTr="00451A99">
        <w:trPr>
          <w:trHeight w:val="506"/>
        </w:trPr>
        <w:tc>
          <w:tcPr>
            <w:tcW w:w="3840" w:type="dxa"/>
            <w:tcBorders>
              <w:top w:val="dashSmallGap" w:sz="4" w:space="0" w:color="auto"/>
              <w:bottom w:val="single" w:sz="12" w:space="0" w:color="auto"/>
            </w:tcBorders>
            <w:vAlign w:val="center"/>
          </w:tcPr>
          <w:p w14:paraId="77DA924A" w14:textId="77777777" w:rsidR="00451A99" w:rsidRPr="002E3EE3" w:rsidRDefault="00451A99" w:rsidP="00451A99">
            <w:pPr>
              <w:jc w:val="center"/>
              <w:rPr>
                <w:b/>
                <w:bCs/>
              </w:rPr>
            </w:pPr>
            <w:r w:rsidRPr="002E3EE3">
              <w:rPr>
                <w:b/>
                <w:bCs/>
              </w:rPr>
              <w:t xml:space="preserve">Other </w:t>
            </w:r>
            <w:r>
              <w:rPr>
                <w:b/>
                <w:bCs/>
              </w:rPr>
              <w:t>R</w:t>
            </w:r>
            <w:r w:rsidRPr="002E3EE3">
              <w:rPr>
                <w:b/>
                <w:bCs/>
              </w:rPr>
              <w:t xml:space="preserve">esources </w:t>
            </w:r>
          </w:p>
          <w:p w14:paraId="4997B73D" w14:textId="172B1879" w:rsidR="00451A99" w:rsidRPr="00C36A18" w:rsidRDefault="00451A99" w:rsidP="00451A99">
            <w:pPr>
              <w:bidi/>
              <w:jc w:val="center"/>
              <w:rPr>
                <w:rFonts w:asciiTheme="majorBidi" w:hAnsiTheme="majorBidi" w:cstheme="majorBidi"/>
                <w:b/>
                <w:bCs/>
                <w:rtl/>
                <w:lang w:bidi="ar-EG"/>
              </w:rPr>
            </w:pPr>
            <w:r w:rsidRPr="00650968">
              <w:rPr>
                <w:sz w:val="20"/>
                <w:szCs w:val="20"/>
              </w:rPr>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C5D6BBC" w14:textId="453E5315" w:rsidR="00451A99" w:rsidRPr="00296746" w:rsidRDefault="00451A99" w:rsidP="00451A99">
            <w:pPr>
              <w:jc w:val="center"/>
              <w:rPr>
                <w:rFonts w:asciiTheme="majorBidi" w:hAnsiTheme="majorBidi" w:cstheme="majorBidi"/>
              </w:rPr>
            </w:pPr>
            <w:r>
              <w:rPr>
                <w:rFonts w:asciiTheme="majorBidi" w:hAnsiTheme="majorBidi" w:cstheme="majorBidi"/>
              </w:rPr>
              <w:t>N</w:t>
            </w:r>
            <w:r w:rsidRPr="001518C1">
              <w:rPr>
                <w:rFonts w:asciiTheme="majorBidi" w:hAnsiTheme="majorBidi" w:cstheme="majorBidi"/>
              </w:rPr>
              <w:t xml:space="preserve">etwork </w:t>
            </w:r>
            <w:r>
              <w:rPr>
                <w:rFonts w:asciiTheme="majorBidi" w:hAnsiTheme="majorBidi" w:cstheme="majorBidi"/>
              </w:rPr>
              <w:t>S</w:t>
            </w:r>
            <w:r w:rsidRPr="001518C1">
              <w:rPr>
                <w:rFonts w:asciiTheme="majorBidi" w:hAnsiTheme="majorBidi" w:cstheme="majorBidi"/>
              </w:rPr>
              <w:t xml:space="preserve">ecurity </w:t>
            </w:r>
            <w:r>
              <w:rPr>
                <w:rFonts w:asciiTheme="majorBidi" w:hAnsiTheme="majorBidi" w:cstheme="majorBidi"/>
              </w:rPr>
              <w:t>L</w:t>
            </w:r>
            <w:r w:rsidRPr="001518C1">
              <w:rPr>
                <w:rFonts w:asciiTheme="majorBidi" w:hAnsiTheme="majorBidi" w:cstheme="majorBidi"/>
              </w:rPr>
              <w:t>ab</w:t>
            </w:r>
          </w:p>
        </w:tc>
      </w:tr>
    </w:tbl>
    <w:p w14:paraId="0E477BAF" w14:textId="6760A1BE" w:rsidR="001B5102" w:rsidRDefault="001B5102" w:rsidP="001B5102"/>
    <w:p w14:paraId="71E733B8" w14:textId="6A42239B" w:rsidR="00F24884" w:rsidRPr="00C87F43" w:rsidRDefault="00245E1B" w:rsidP="00382343">
      <w:pPr>
        <w:pStyle w:val="Heading1"/>
      </w:pPr>
      <w:bookmarkStart w:id="15" w:name="_Toc523814308"/>
      <w:bookmarkStart w:id="16" w:name="_Toc951386"/>
      <w:bookmarkStart w:id="17" w:name="_Toc521326964"/>
      <w:r w:rsidRPr="00E973FE">
        <w:t>G</w:t>
      </w:r>
      <w:r w:rsidR="008F7911" w:rsidRPr="00E973FE">
        <w:t xml:space="preserve">. Course </w:t>
      </w:r>
      <w:r w:rsidR="00417BF7">
        <w:t>Q</w:t>
      </w:r>
      <w:r w:rsidR="00FE3381" w:rsidRPr="00E973FE">
        <w:t xml:space="preserve">uality </w:t>
      </w:r>
      <w:bookmarkEnd w:id="15"/>
      <w:r w:rsidR="009D6BCB">
        <w:t>Evaluation</w:t>
      </w:r>
      <w:bookmarkEnd w:id="16"/>
      <w:r w:rsidR="008F7911" w:rsidRPr="00E973FE">
        <w:t xml:space="preserve"> </w:t>
      </w:r>
      <w:bookmarkEnd w:id="17"/>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F24884" w:rsidRPr="005D2DDD" w14:paraId="543A0E15" w14:textId="77777777" w:rsidTr="00382343">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2BBE23C" w14:textId="77777777" w:rsidR="00F24884" w:rsidRPr="007C33B7" w:rsidRDefault="00F24884" w:rsidP="00F24884">
            <w:pPr>
              <w:jc w:val="center"/>
              <w:rPr>
                <w:rFonts w:asciiTheme="majorBidi" w:hAnsiTheme="majorBidi" w:cstheme="majorBidi"/>
                <w:lang w:bidi="ar-EG"/>
              </w:rPr>
            </w:pPr>
            <w:r w:rsidRPr="007C33B7">
              <w:rPr>
                <w:rFonts w:asciiTheme="majorBidi" w:hAnsiTheme="majorBidi" w:cstheme="majorBidi"/>
                <w:b/>
                <w:bCs/>
                <w:lang w:bidi="ar-EG"/>
              </w:rPr>
              <w:t>Evaluation</w:t>
            </w:r>
          </w:p>
          <w:p w14:paraId="02C05765" w14:textId="4CE2DDC8" w:rsidR="00F24884" w:rsidRPr="005D2DDD" w:rsidRDefault="00F24884" w:rsidP="00F24884">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7E55FDD" w14:textId="1122FFD5" w:rsidR="00F24884" w:rsidRPr="005D2DDD" w:rsidRDefault="00F24884" w:rsidP="00F24884">
            <w:pPr>
              <w:jc w:val="center"/>
              <w:rPr>
                <w:rFonts w:asciiTheme="majorBidi" w:hAnsiTheme="majorBidi" w:cstheme="majorBidi"/>
                <w:lang w:bidi="ar-EG"/>
              </w:rPr>
            </w:pPr>
            <w:bookmarkStart w:id="18" w:name="_Hlk523738999"/>
            <w:r w:rsidRPr="007C33B7">
              <w:rPr>
                <w:rFonts w:asciiTheme="majorBidi" w:hAnsiTheme="majorBidi" w:cstheme="majorBidi"/>
                <w:b/>
                <w:bCs/>
                <w:lang w:bidi="ar-EG"/>
              </w:rPr>
              <w:t xml:space="preserve">Evaluators </w:t>
            </w:r>
            <w:bookmarkEnd w:id="18"/>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59B5C8B" w14:textId="263538FD" w:rsidR="00F24884" w:rsidRPr="005D2DDD" w:rsidRDefault="00F24884" w:rsidP="00F24884">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C64A69" w:rsidRPr="005D2DDD" w14:paraId="45861106" w14:textId="77777777" w:rsidTr="00F24884">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523B2C0F" w14:textId="0AE2A474" w:rsidR="00C64A69" w:rsidRPr="00BC6833" w:rsidRDefault="00C64A69" w:rsidP="00C64A69">
            <w:pPr>
              <w:jc w:val="lowKashida"/>
              <w:rPr>
                <w:rFonts w:asciiTheme="majorBidi" w:hAnsiTheme="majorBidi" w:cstheme="majorBidi"/>
              </w:rPr>
            </w:pPr>
            <w:r>
              <w:t>Feedback about Course Learning Outcomes (CLOs)</w:t>
            </w:r>
          </w:p>
        </w:tc>
        <w:tc>
          <w:tcPr>
            <w:tcW w:w="1707" w:type="pct"/>
            <w:tcBorders>
              <w:top w:val="single" w:sz="8" w:space="0" w:color="auto"/>
              <w:left w:val="single" w:sz="8" w:space="0" w:color="auto"/>
              <w:bottom w:val="dashSmallGap" w:sz="4" w:space="0" w:color="auto"/>
              <w:right w:val="single" w:sz="8" w:space="0" w:color="auto"/>
            </w:tcBorders>
            <w:vAlign w:val="center"/>
          </w:tcPr>
          <w:p w14:paraId="43161750" w14:textId="33CBB861" w:rsidR="00C64A69" w:rsidRPr="00BC6833" w:rsidRDefault="00C64A69" w:rsidP="00C64A69">
            <w:pPr>
              <w:jc w:val="lowKashida"/>
              <w:rPr>
                <w:rFonts w:asciiTheme="majorBidi" w:hAnsiTheme="majorBidi" w:cstheme="majorBidi"/>
                <w:rtl/>
              </w:rPr>
            </w:pPr>
            <w:r w:rsidRPr="00840D64">
              <w:rPr>
                <w:rFonts w:asciiTheme="majorBidi" w:hAnsiTheme="majorBidi" w:cstheme="majorBidi"/>
                <w:sz w:val="20"/>
                <w:szCs w:val="20"/>
                <w:lang w:bidi="ar-EG"/>
              </w:rPr>
              <w:t xml:space="preserve">Students, </w:t>
            </w:r>
            <w:r>
              <w:rPr>
                <w:rFonts w:asciiTheme="majorBidi" w:hAnsiTheme="majorBidi" w:cstheme="majorBidi"/>
                <w:sz w:val="20"/>
                <w:szCs w:val="20"/>
                <w:lang w:bidi="ar-EG"/>
              </w:rPr>
              <w:t>F</w:t>
            </w:r>
            <w:r w:rsidRPr="00840D64">
              <w:rPr>
                <w:rFonts w:asciiTheme="majorBidi" w:hAnsiTheme="majorBidi" w:cstheme="majorBidi"/>
                <w:sz w:val="20"/>
                <w:szCs w:val="20"/>
                <w:lang w:bidi="ar-EG"/>
              </w:rPr>
              <w:t>aculty</w:t>
            </w:r>
          </w:p>
        </w:tc>
        <w:tc>
          <w:tcPr>
            <w:tcW w:w="1644" w:type="pct"/>
            <w:tcBorders>
              <w:top w:val="single" w:sz="8" w:space="0" w:color="auto"/>
              <w:left w:val="single" w:sz="8" w:space="0" w:color="auto"/>
              <w:bottom w:val="dashSmallGap" w:sz="4" w:space="0" w:color="auto"/>
              <w:right w:val="single" w:sz="12" w:space="0" w:color="auto"/>
            </w:tcBorders>
            <w:vAlign w:val="center"/>
          </w:tcPr>
          <w:p w14:paraId="41892610" w14:textId="296D2A98" w:rsidR="00C64A69" w:rsidRPr="00BC6833" w:rsidRDefault="00C64A69" w:rsidP="00C64A69">
            <w:pPr>
              <w:jc w:val="lowKashida"/>
              <w:rPr>
                <w:rFonts w:asciiTheme="majorBidi" w:hAnsiTheme="majorBidi" w:cstheme="majorBidi"/>
                <w:rtl/>
              </w:rPr>
            </w:pPr>
            <w:r>
              <w:rPr>
                <w:rFonts w:asciiTheme="majorBidi" w:hAnsiTheme="majorBidi" w:cstheme="majorBidi"/>
                <w:sz w:val="20"/>
                <w:szCs w:val="20"/>
                <w:lang w:bidi="ar-EG"/>
              </w:rPr>
              <w:t>Direct (</w:t>
            </w:r>
            <w:r>
              <w:t>A course survey is distributed to students to take their opinion</w:t>
            </w:r>
            <w:r>
              <w:rPr>
                <w:rFonts w:asciiTheme="majorBidi" w:hAnsiTheme="majorBidi" w:cstheme="majorBidi"/>
                <w:sz w:val="20"/>
                <w:szCs w:val="20"/>
                <w:lang w:bidi="ar-EG"/>
              </w:rPr>
              <w:t>)</w:t>
            </w:r>
          </w:p>
        </w:tc>
      </w:tr>
      <w:tr w:rsidR="00C64A69" w:rsidRPr="005D2DDD" w14:paraId="2CE980A5"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4347EB85" w14:textId="5C07DC63" w:rsidR="00C64A69" w:rsidRPr="00BC6833" w:rsidRDefault="00C64A69" w:rsidP="00C64A69">
            <w:pPr>
              <w:jc w:val="lowKashida"/>
              <w:rPr>
                <w:rFonts w:asciiTheme="majorBidi" w:hAnsiTheme="majorBidi" w:cstheme="majorBidi"/>
              </w:rPr>
            </w:pPr>
            <w:r>
              <w:t xml:space="preserve">feedback about the teaching strategies, assessment </w:t>
            </w:r>
            <w:r>
              <w:lastRenderedPageBreak/>
              <w:t>methods, textbooks, instructor</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39232D13" w14:textId="349EB3A2" w:rsidR="00C64A69" w:rsidRPr="00BC6833" w:rsidRDefault="00C64A69" w:rsidP="00C64A69">
            <w:pPr>
              <w:jc w:val="lowKashida"/>
              <w:rPr>
                <w:rFonts w:asciiTheme="majorBidi" w:hAnsiTheme="majorBidi" w:cstheme="majorBidi"/>
                <w:rtl/>
              </w:rPr>
            </w:pPr>
            <w:r>
              <w:rPr>
                <w:rFonts w:asciiTheme="majorBidi" w:hAnsiTheme="majorBidi" w:cstheme="majorBidi"/>
                <w:sz w:val="20"/>
                <w:szCs w:val="20"/>
                <w:lang w:bidi="ar-EG"/>
              </w:rPr>
              <w:lastRenderedPageBreak/>
              <w:t>Students</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158510FD" w14:textId="475E1662" w:rsidR="00C64A69" w:rsidRPr="00BC6833" w:rsidRDefault="00C64A69" w:rsidP="00C64A69">
            <w:pPr>
              <w:jc w:val="lowKashida"/>
              <w:rPr>
                <w:rFonts w:asciiTheme="majorBidi" w:hAnsiTheme="majorBidi" w:cstheme="majorBidi"/>
                <w:rtl/>
              </w:rPr>
            </w:pPr>
            <w:r>
              <w:rPr>
                <w:rFonts w:asciiTheme="majorBidi" w:hAnsiTheme="majorBidi" w:cstheme="majorBidi"/>
                <w:sz w:val="20"/>
                <w:szCs w:val="20"/>
                <w:lang w:bidi="ar-EG"/>
              </w:rPr>
              <w:t>Direct (</w:t>
            </w:r>
            <w:r>
              <w:t>A course survey is distributed to students to take their opinion</w:t>
            </w:r>
            <w:r>
              <w:rPr>
                <w:rFonts w:asciiTheme="majorBidi" w:hAnsiTheme="majorBidi" w:cstheme="majorBidi"/>
                <w:sz w:val="20"/>
                <w:szCs w:val="20"/>
                <w:lang w:bidi="ar-EG"/>
              </w:rPr>
              <w:t>)</w:t>
            </w:r>
          </w:p>
        </w:tc>
      </w:tr>
      <w:tr w:rsidR="00C64A69" w:rsidRPr="005D2DDD" w14:paraId="0341A75C"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14F8FF67" w14:textId="7F8D80D8" w:rsidR="00C64A69" w:rsidRPr="00BC6833" w:rsidRDefault="00C64A69" w:rsidP="00C64A69">
            <w:pPr>
              <w:jc w:val="lowKashida"/>
              <w:rPr>
                <w:rFonts w:asciiTheme="majorBidi" w:hAnsiTheme="majorBidi" w:cstheme="majorBidi"/>
              </w:rPr>
            </w:pPr>
            <w:r>
              <w:t>feedback about the teaching strategies, assessment methods, textbooks, instructor</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2F6AD482" w14:textId="7294D71A" w:rsidR="00C64A69" w:rsidRPr="00BC6833" w:rsidRDefault="00C64A69" w:rsidP="00C64A69">
            <w:pPr>
              <w:jc w:val="lowKashida"/>
              <w:rPr>
                <w:rFonts w:asciiTheme="majorBidi" w:hAnsiTheme="majorBidi" w:cstheme="majorBidi"/>
              </w:rPr>
            </w:pPr>
            <w:r>
              <w:rPr>
                <w:rFonts w:asciiTheme="majorBidi" w:hAnsiTheme="majorBidi" w:cstheme="majorBidi"/>
                <w:sz w:val="20"/>
                <w:szCs w:val="20"/>
                <w:lang w:bidi="ar-EG"/>
              </w:rPr>
              <w:t>F</w:t>
            </w:r>
            <w:r w:rsidRPr="00840D64">
              <w:rPr>
                <w:rFonts w:asciiTheme="majorBidi" w:hAnsiTheme="majorBidi" w:cstheme="majorBidi"/>
                <w:sz w:val="20"/>
                <w:szCs w:val="20"/>
                <w:lang w:bidi="ar-EG"/>
              </w:rPr>
              <w:t>aculty</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30673AA5" w14:textId="530CEB5E" w:rsidR="00C64A69" w:rsidRPr="00BC6833" w:rsidRDefault="00C64A69" w:rsidP="00C64A69">
            <w:pPr>
              <w:jc w:val="lowKashida"/>
              <w:rPr>
                <w:rFonts w:asciiTheme="majorBidi" w:hAnsiTheme="majorBidi" w:cstheme="majorBidi"/>
                <w:rtl/>
              </w:rPr>
            </w:pPr>
            <w:r>
              <w:rPr>
                <w:rFonts w:asciiTheme="majorBidi" w:hAnsiTheme="majorBidi" w:cstheme="majorBidi"/>
                <w:sz w:val="20"/>
                <w:szCs w:val="20"/>
                <w:lang w:bidi="ar-EG"/>
              </w:rPr>
              <w:t>Direct (</w:t>
            </w:r>
            <w:r w:rsidRPr="00665B0F">
              <w:rPr>
                <w:bCs/>
                <w:noProof/>
                <w:sz w:val="22"/>
                <w:szCs w:val="22"/>
                <w:lang w:val="en-AU" w:bidi="ar-EG"/>
              </w:rPr>
              <w:t>Meeting with course coordinator and college coordinator periodically.</w:t>
            </w:r>
            <w:r>
              <w:rPr>
                <w:rFonts w:asciiTheme="majorBidi" w:hAnsiTheme="majorBidi" w:cstheme="majorBidi"/>
                <w:sz w:val="20"/>
                <w:szCs w:val="20"/>
                <w:lang w:bidi="ar-EG"/>
              </w:rPr>
              <w:t>)</w:t>
            </w:r>
          </w:p>
        </w:tc>
      </w:tr>
      <w:tr w:rsidR="00451A99" w:rsidRPr="005D2DDD" w14:paraId="1E43E62A"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08BE189E" w14:textId="4405F950" w:rsidR="00451A99" w:rsidRPr="00BC6833" w:rsidRDefault="00451A99" w:rsidP="00451A99">
            <w:pPr>
              <w:jc w:val="lowKashida"/>
              <w:rPr>
                <w:rFonts w:asciiTheme="majorBidi" w:hAnsiTheme="majorBidi" w:cstheme="majorBidi"/>
              </w:rPr>
            </w:pPr>
            <w:r>
              <w:t>Feedback about Course Learning Outcomes (CLOs)</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7FC30E9C" w14:textId="343A3A4B" w:rsidR="00451A99" w:rsidRPr="00BC6833" w:rsidRDefault="00451A99" w:rsidP="00451A99">
            <w:pPr>
              <w:jc w:val="lowKashida"/>
              <w:rPr>
                <w:rFonts w:asciiTheme="majorBidi" w:hAnsiTheme="majorBidi" w:cstheme="majorBidi"/>
              </w:rPr>
            </w:pPr>
            <w:r w:rsidRPr="00840D64">
              <w:rPr>
                <w:rFonts w:asciiTheme="majorBidi" w:hAnsiTheme="majorBidi" w:cstheme="majorBidi"/>
                <w:sz w:val="20"/>
                <w:szCs w:val="20"/>
                <w:lang w:bidi="ar-EG"/>
              </w:rPr>
              <w:t xml:space="preserve">Students, </w:t>
            </w:r>
            <w:r>
              <w:rPr>
                <w:rFonts w:asciiTheme="majorBidi" w:hAnsiTheme="majorBidi" w:cstheme="majorBidi"/>
                <w:sz w:val="20"/>
                <w:szCs w:val="20"/>
                <w:lang w:bidi="ar-EG"/>
              </w:rPr>
              <w:t>F</w:t>
            </w:r>
            <w:r w:rsidRPr="00840D64">
              <w:rPr>
                <w:rFonts w:asciiTheme="majorBidi" w:hAnsiTheme="majorBidi" w:cstheme="majorBidi"/>
                <w:sz w:val="20"/>
                <w:szCs w:val="20"/>
                <w:lang w:bidi="ar-EG"/>
              </w:rPr>
              <w:t>aculty</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791463C1" w14:textId="38DB2CFB" w:rsidR="00451A99" w:rsidRPr="00BC6833" w:rsidRDefault="00451A99" w:rsidP="00451A99">
            <w:pPr>
              <w:jc w:val="lowKashida"/>
              <w:rPr>
                <w:rFonts w:asciiTheme="majorBidi" w:hAnsiTheme="majorBidi" w:cstheme="majorBidi"/>
                <w:rtl/>
              </w:rPr>
            </w:pPr>
            <w:r>
              <w:rPr>
                <w:rFonts w:asciiTheme="majorBidi" w:hAnsiTheme="majorBidi" w:cstheme="majorBidi"/>
                <w:sz w:val="20"/>
                <w:szCs w:val="20"/>
                <w:lang w:bidi="ar-EG"/>
              </w:rPr>
              <w:t>Direct (</w:t>
            </w:r>
            <w:r>
              <w:t>A course survey is distributed to students to take their opinion</w:t>
            </w:r>
            <w:r>
              <w:rPr>
                <w:rFonts w:asciiTheme="majorBidi" w:hAnsiTheme="majorBidi" w:cstheme="majorBidi"/>
                <w:sz w:val="20"/>
                <w:szCs w:val="20"/>
                <w:lang w:bidi="ar-EG"/>
              </w:rPr>
              <w:t>)</w:t>
            </w:r>
          </w:p>
        </w:tc>
      </w:tr>
      <w:tr w:rsidR="00F24884" w:rsidRPr="005D2DDD" w14:paraId="5002C30D"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2DE1A742"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44DA6C30"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A7545C8" w14:textId="77777777" w:rsidR="00F24884" w:rsidRPr="00BC6833" w:rsidRDefault="00F24884" w:rsidP="00F24884">
            <w:pPr>
              <w:jc w:val="lowKashida"/>
              <w:rPr>
                <w:rFonts w:asciiTheme="majorBidi" w:hAnsiTheme="majorBidi" w:cstheme="majorBidi"/>
                <w:rtl/>
              </w:rPr>
            </w:pPr>
          </w:p>
        </w:tc>
      </w:tr>
      <w:tr w:rsidR="00F24884" w:rsidRPr="005D2DDD" w14:paraId="7D8BDBAE"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1501A8CF"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BB5D3EE"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9903D49" w14:textId="77777777" w:rsidR="00F24884" w:rsidRPr="00BC6833" w:rsidRDefault="00F24884" w:rsidP="00F24884">
            <w:pPr>
              <w:jc w:val="lowKashida"/>
              <w:rPr>
                <w:rFonts w:asciiTheme="majorBidi" w:hAnsiTheme="majorBidi" w:cstheme="majorBidi"/>
                <w:rtl/>
              </w:rPr>
            </w:pPr>
          </w:p>
        </w:tc>
      </w:tr>
      <w:tr w:rsidR="00F24884" w:rsidRPr="005D2DDD" w14:paraId="5605DBEE" w14:textId="77777777" w:rsidTr="00F24884">
        <w:trPr>
          <w:trHeight w:val="283"/>
        </w:trPr>
        <w:tc>
          <w:tcPr>
            <w:tcW w:w="1649" w:type="pct"/>
            <w:tcBorders>
              <w:top w:val="dashSmallGap" w:sz="4" w:space="0" w:color="auto"/>
              <w:left w:val="single" w:sz="12" w:space="0" w:color="auto"/>
              <w:bottom w:val="single" w:sz="12" w:space="0" w:color="auto"/>
              <w:right w:val="single" w:sz="8" w:space="0" w:color="auto"/>
            </w:tcBorders>
            <w:vAlign w:val="center"/>
          </w:tcPr>
          <w:p w14:paraId="79778AF5"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single" w:sz="12" w:space="0" w:color="auto"/>
              <w:right w:val="single" w:sz="8" w:space="0" w:color="auto"/>
            </w:tcBorders>
            <w:vAlign w:val="center"/>
          </w:tcPr>
          <w:p w14:paraId="7A1AD6CE"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single" w:sz="12" w:space="0" w:color="auto"/>
              <w:right w:val="single" w:sz="12" w:space="0" w:color="auto"/>
            </w:tcBorders>
            <w:vAlign w:val="center"/>
          </w:tcPr>
          <w:p w14:paraId="72AF9C23" w14:textId="77777777" w:rsidR="00F24884" w:rsidRPr="00BC6833" w:rsidRDefault="00F24884" w:rsidP="00F24884">
            <w:pPr>
              <w:jc w:val="lowKashida"/>
              <w:rPr>
                <w:rFonts w:asciiTheme="majorBidi" w:hAnsiTheme="majorBidi" w:cstheme="majorBidi"/>
                <w:rtl/>
              </w:rPr>
            </w:pPr>
          </w:p>
        </w:tc>
      </w:tr>
    </w:tbl>
    <w:p w14:paraId="22592C97" w14:textId="7AE8E98C" w:rsidR="00C55E75" w:rsidRPr="00840D64"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Evaluation areas</w:t>
      </w:r>
      <w:r w:rsidRPr="00840D64">
        <w:rPr>
          <w:rFonts w:asciiTheme="majorBidi" w:hAnsiTheme="majorBidi" w:cstheme="majorBidi"/>
          <w:sz w:val="20"/>
          <w:szCs w:val="20"/>
          <w:lang w:bidi="ar-EG"/>
        </w:rPr>
        <w:t xml:space="preserve"> (e.g., Effectiveness of </w:t>
      </w:r>
      <w:r w:rsidR="003C78EF">
        <w:rPr>
          <w:rFonts w:asciiTheme="majorBidi" w:hAnsiTheme="majorBidi" w:cstheme="majorBidi"/>
          <w:sz w:val="20"/>
          <w:szCs w:val="20"/>
          <w:lang w:bidi="ar-EG"/>
        </w:rPr>
        <w:t>t</w:t>
      </w:r>
      <w:r w:rsidRPr="00840D64">
        <w:rPr>
          <w:rFonts w:asciiTheme="majorBidi" w:hAnsiTheme="majorBidi" w:cstheme="majorBidi"/>
          <w:sz w:val="20"/>
          <w:szCs w:val="20"/>
          <w:lang w:bidi="ar-EG"/>
        </w:rPr>
        <w:t xml:space="preserve">eaching and assessment, </w:t>
      </w:r>
      <w:r w:rsidR="00E03694">
        <w:rPr>
          <w:rFonts w:asciiTheme="majorBidi" w:hAnsiTheme="majorBidi" w:cstheme="majorBidi"/>
          <w:sz w:val="20"/>
          <w:szCs w:val="20"/>
          <w:lang w:bidi="ar-EG"/>
        </w:rPr>
        <w:t>Extent of a</w:t>
      </w:r>
      <w:r w:rsidRPr="00840D64">
        <w:rPr>
          <w:rFonts w:asciiTheme="majorBidi" w:hAnsiTheme="majorBidi" w:cstheme="majorBidi"/>
          <w:sz w:val="20"/>
          <w:szCs w:val="20"/>
          <w:lang w:bidi="ar-EG"/>
        </w:rPr>
        <w:t>chievement of course learning outcomes</w:t>
      </w:r>
      <w:r w:rsidR="00E03694">
        <w:rPr>
          <w:rFonts w:asciiTheme="majorBidi" w:hAnsiTheme="majorBidi" w:cstheme="majorBidi"/>
          <w:sz w:val="20"/>
          <w:szCs w:val="20"/>
          <w:lang w:bidi="ar-EG"/>
        </w:rPr>
        <w:t>,</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Quality of</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l</w:t>
      </w:r>
      <w:r w:rsidRPr="00840D64">
        <w:rPr>
          <w:rFonts w:asciiTheme="majorBidi" w:hAnsiTheme="majorBidi" w:cstheme="majorBidi"/>
          <w:sz w:val="20"/>
          <w:szCs w:val="20"/>
          <w:lang w:bidi="ar-EG"/>
        </w:rPr>
        <w:t>earning resources, etc.)</w:t>
      </w:r>
    </w:p>
    <w:p w14:paraId="521055CD" w14:textId="1BFDC7D9" w:rsidR="00C55E75"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Evaluators </w:t>
      </w:r>
      <w:r w:rsidRPr="00840D64">
        <w:rPr>
          <w:rFonts w:asciiTheme="majorBidi" w:hAnsiTheme="majorBidi" w:cstheme="majorBidi"/>
          <w:sz w:val="20"/>
          <w:szCs w:val="20"/>
          <w:lang w:bidi="ar-EG"/>
        </w:rPr>
        <w:t>(Students,</w:t>
      </w:r>
      <w:r w:rsidR="00AA7A2C"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F</w:t>
      </w:r>
      <w:r w:rsidR="00AA7A2C" w:rsidRPr="00840D64">
        <w:rPr>
          <w:rFonts w:asciiTheme="majorBidi" w:hAnsiTheme="majorBidi" w:cstheme="majorBidi"/>
          <w:sz w:val="20"/>
          <w:szCs w:val="20"/>
          <w:lang w:bidi="ar-EG"/>
        </w:rPr>
        <w:t xml:space="preserve">aculty, </w:t>
      </w:r>
      <w:r w:rsidR="00E03694">
        <w:rPr>
          <w:rFonts w:asciiTheme="majorBidi" w:hAnsiTheme="majorBidi" w:cstheme="majorBidi"/>
          <w:sz w:val="20"/>
          <w:szCs w:val="20"/>
          <w:lang w:bidi="ar-EG"/>
        </w:rPr>
        <w:t>P</w:t>
      </w:r>
      <w:r w:rsidR="00AA7A2C" w:rsidRPr="00840D64">
        <w:rPr>
          <w:rFonts w:asciiTheme="majorBidi" w:hAnsiTheme="majorBidi" w:cstheme="majorBidi"/>
          <w:sz w:val="20"/>
          <w:szCs w:val="20"/>
          <w:lang w:bidi="ar-EG"/>
        </w:rPr>
        <w:t xml:space="preserve">rogram </w:t>
      </w:r>
      <w:r w:rsidR="00E03694">
        <w:rPr>
          <w:rFonts w:asciiTheme="majorBidi" w:hAnsiTheme="majorBidi" w:cstheme="majorBidi"/>
          <w:sz w:val="20"/>
          <w:szCs w:val="20"/>
          <w:lang w:bidi="ar-EG"/>
        </w:rPr>
        <w:t>L</w:t>
      </w:r>
      <w:r w:rsidR="00AA7A2C" w:rsidRPr="00840D64">
        <w:rPr>
          <w:rFonts w:asciiTheme="majorBidi" w:hAnsiTheme="majorBidi" w:cstheme="majorBidi"/>
          <w:sz w:val="20"/>
          <w:szCs w:val="20"/>
          <w:lang w:bidi="ar-EG"/>
        </w:rPr>
        <w:t>eaders,</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sidR="00E03694">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sidR="00E03694">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sidR="00E03694">
        <w:rPr>
          <w:rFonts w:asciiTheme="majorBidi" w:hAnsiTheme="majorBidi" w:cstheme="majorBidi"/>
          <w:sz w:val="20"/>
          <w:szCs w:val="20"/>
          <w:lang w:bidi="ar-EG"/>
        </w:rPr>
        <w:t xml:space="preserve"> </w:t>
      </w:r>
    </w:p>
    <w:p w14:paraId="341CE3F2" w14:textId="3B0E261E" w:rsidR="00E03694" w:rsidRPr="00840D64" w:rsidRDefault="00E03694" w:rsidP="008B5913">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14:paraId="14E10928" w14:textId="77777777" w:rsidR="002F56F0" w:rsidRDefault="002F56F0" w:rsidP="008B5913">
      <w:pPr>
        <w:rPr>
          <w:rFonts w:asciiTheme="majorBidi" w:hAnsiTheme="majorBidi" w:cstheme="majorBidi"/>
          <w:color w:val="C00000"/>
          <w:sz w:val="28"/>
          <w:szCs w:val="20"/>
          <w:lang w:bidi="ar-EG"/>
        </w:rPr>
      </w:pPr>
      <w:bookmarkStart w:id="19" w:name="_Toc521326972"/>
    </w:p>
    <w:p w14:paraId="4519DBB4" w14:textId="03FA6301" w:rsidR="00A1573B" w:rsidRPr="00A1573B" w:rsidRDefault="006E2124" w:rsidP="00382343">
      <w:pPr>
        <w:pStyle w:val="Heading1"/>
      </w:pPr>
      <w:bookmarkStart w:id="20" w:name="_Toc532159378"/>
      <w:bookmarkStart w:id="21" w:name="_Toc951387"/>
      <w:bookmarkEnd w:id="19"/>
      <w:r>
        <w:t>H</w:t>
      </w:r>
      <w:r w:rsidR="00C27A4F" w:rsidRPr="000F62F5">
        <w:t xml:space="preserve">. </w:t>
      </w:r>
      <w:r w:rsidR="00C27A4F">
        <w:t>Specification A</w:t>
      </w:r>
      <w:r w:rsidR="00C27A4F" w:rsidRPr="005252D5">
        <w:t xml:space="preserve">pproval </w:t>
      </w:r>
      <w:r w:rsidR="00C27A4F">
        <w:t>D</w:t>
      </w:r>
      <w:r w:rsidR="00C27A4F" w:rsidRPr="005252D5">
        <w:t>ata</w:t>
      </w:r>
      <w:bookmarkEnd w:id="20"/>
      <w:bookmarkEnd w:id="21"/>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C64A69" w:rsidRPr="005D2DDD" w14:paraId="319548D1" w14:textId="77777777" w:rsidTr="00C87F43">
        <w:trPr>
          <w:trHeight w:val="340"/>
        </w:trPr>
        <w:tc>
          <w:tcPr>
            <w:tcW w:w="1132" w:type="pct"/>
            <w:vAlign w:val="center"/>
          </w:tcPr>
          <w:p w14:paraId="6E2983B6" w14:textId="660CFD59" w:rsidR="00C64A69" w:rsidRPr="005D2DDD" w:rsidRDefault="00C64A69" w:rsidP="00C64A69">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780B2FA7" w:rsidR="00C64A69" w:rsidRPr="00E115D6" w:rsidRDefault="00C64A69" w:rsidP="00C64A69">
            <w:pPr>
              <w:jc w:val="lowKashida"/>
              <w:rPr>
                <w:rFonts w:asciiTheme="majorBidi" w:hAnsiTheme="majorBidi" w:cstheme="majorBidi"/>
                <w:rtl/>
              </w:rPr>
            </w:pPr>
            <w:r>
              <w:t xml:space="preserve">January 19, </w:t>
            </w:r>
            <w:proofErr w:type="gramStart"/>
            <w:r>
              <w:t>2019</w:t>
            </w:r>
            <w:proofErr w:type="gramEnd"/>
            <w:r>
              <w:t xml:space="preserve">   </w:t>
            </w:r>
          </w:p>
        </w:tc>
      </w:tr>
    </w:tbl>
    <w:p w14:paraId="5653BD4E" w14:textId="65924681" w:rsidR="005E4CF7" w:rsidRDefault="005E4CF7" w:rsidP="00A1573B">
      <w:pPr>
        <w:rPr>
          <w:lang w:bidi="ar-EG"/>
        </w:rPr>
      </w:pPr>
    </w:p>
    <w:sectPr w:rsidR="005E4CF7" w:rsidSect="00932122">
      <w:footerReference w:type="even" r:id="rId11"/>
      <w:footerReference w:type="default" r:id="rId12"/>
      <w:headerReference w:type="first" r:id="rId13"/>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018E" w14:textId="77777777" w:rsidR="00262B40" w:rsidRDefault="00262B40">
      <w:r>
        <w:separator/>
      </w:r>
    </w:p>
  </w:endnote>
  <w:endnote w:type="continuationSeparator" w:id="0">
    <w:p w14:paraId="002A7832" w14:textId="77777777" w:rsidR="00262B40" w:rsidRDefault="0026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EndPr/>
    <w:sdtContent>
      <w:p w14:paraId="08C95AEE" w14:textId="674BC326" w:rsidR="00465FB7" w:rsidRDefault="008C6EC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" filled="f" stroked="f" strokeweight=".5pt">
                  <v:textbo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7635" w14:textId="77777777" w:rsidR="00262B40" w:rsidRDefault="00262B40">
      <w:r>
        <w:separator/>
      </w:r>
    </w:p>
  </w:footnote>
  <w:footnote w:type="continuationSeparator" w:id="0">
    <w:p w14:paraId="549DFD37" w14:textId="77777777" w:rsidR="00262B40" w:rsidRDefault="00262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4F1EEAA"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007C1"/>
    <w:multiLevelType w:val="hybridMultilevel"/>
    <w:tmpl w:val="C0BEE33E"/>
    <w:lvl w:ilvl="0" w:tplc="0409000F">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91611"/>
    <w:multiLevelType w:val="hybridMultilevel"/>
    <w:tmpl w:val="681467FE"/>
    <w:lvl w:ilvl="0" w:tplc="D6F631FE">
      <w:start w:val="1"/>
      <w:numFmt w:val="bullet"/>
      <w:lvlText w:val=""/>
      <w:lvlJc w:val="left"/>
      <w:pPr>
        <w:tabs>
          <w:tab w:val="num" w:pos="720"/>
        </w:tabs>
        <w:ind w:left="720" w:hanging="360"/>
      </w:pPr>
      <w:rPr>
        <w:rFonts w:ascii="Wingdings" w:hAnsi="Wingdings" w:hint="default"/>
      </w:rPr>
    </w:lvl>
    <w:lvl w:ilvl="1" w:tplc="47641BD2" w:tentative="1">
      <w:start w:val="1"/>
      <w:numFmt w:val="bullet"/>
      <w:lvlText w:val=""/>
      <w:lvlJc w:val="left"/>
      <w:pPr>
        <w:tabs>
          <w:tab w:val="num" w:pos="1440"/>
        </w:tabs>
        <w:ind w:left="1440" w:hanging="360"/>
      </w:pPr>
      <w:rPr>
        <w:rFonts w:ascii="Wingdings" w:hAnsi="Wingdings" w:hint="default"/>
      </w:rPr>
    </w:lvl>
    <w:lvl w:ilvl="2" w:tplc="B71AFBA2" w:tentative="1">
      <w:start w:val="1"/>
      <w:numFmt w:val="bullet"/>
      <w:lvlText w:val=""/>
      <w:lvlJc w:val="left"/>
      <w:pPr>
        <w:tabs>
          <w:tab w:val="num" w:pos="2160"/>
        </w:tabs>
        <w:ind w:left="2160" w:hanging="360"/>
      </w:pPr>
      <w:rPr>
        <w:rFonts w:ascii="Wingdings" w:hAnsi="Wingdings" w:hint="default"/>
      </w:rPr>
    </w:lvl>
    <w:lvl w:ilvl="3" w:tplc="2B68B516" w:tentative="1">
      <w:start w:val="1"/>
      <w:numFmt w:val="bullet"/>
      <w:lvlText w:val=""/>
      <w:lvlJc w:val="left"/>
      <w:pPr>
        <w:tabs>
          <w:tab w:val="num" w:pos="2880"/>
        </w:tabs>
        <w:ind w:left="2880" w:hanging="360"/>
      </w:pPr>
      <w:rPr>
        <w:rFonts w:ascii="Wingdings" w:hAnsi="Wingdings" w:hint="default"/>
      </w:rPr>
    </w:lvl>
    <w:lvl w:ilvl="4" w:tplc="94200210" w:tentative="1">
      <w:start w:val="1"/>
      <w:numFmt w:val="bullet"/>
      <w:lvlText w:val=""/>
      <w:lvlJc w:val="left"/>
      <w:pPr>
        <w:tabs>
          <w:tab w:val="num" w:pos="3600"/>
        </w:tabs>
        <w:ind w:left="3600" w:hanging="360"/>
      </w:pPr>
      <w:rPr>
        <w:rFonts w:ascii="Wingdings" w:hAnsi="Wingdings" w:hint="default"/>
      </w:rPr>
    </w:lvl>
    <w:lvl w:ilvl="5" w:tplc="714E5DAC" w:tentative="1">
      <w:start w:val="1"/>
      <w:numFmt w:val="bullet"/>
      <w:lvlText w:val=""/>
      <w:lvlJc w:val="left"/>
      <w:pPr>
        <w:tabs>
          <w:tab w:val="num" w:pos="4320"/>
        </w:tabs>
        <w:ind w:left="4320" w:hanging="360"/>
      </w:pPr>
      <w:rPr>
        <w:rFonts w:ascii="Wingdings" w:hAnsi="Wingdings" w:hint="default"/>
      </w:rPr>
    </w:lvl>
    <w:lvl w:ilvl="6" w:tplc="FFC4994E" w:tentative="1">
      <w:start w:val="1"/>
      <w:numFmt w:val="bullet"/>
      <w:lvlText w:val=""/>
      <w:lvlJc w:val="left"/>
      <w:pPr>
        <w:tabs>
          <w:tab w:val="num" w:pos="5040"/>
        </w:tabs>
        <w:ind w:left="5040" w:hanging="360"/>
      </w:pPr>
      <w:rPr>
        <w:rFonts w:ascii="Wingdings" w:hAnsi="Wingdings" w:hint="default"/>
      </w:rPr>
    </w:lvl>
    <w:lvl w:ilvl="7" w:tplc="EA2E7FB8" w:tentative="1">
      <w:start w:val="1"/>
      <w:numFmt w:val="bullet"/>
      <w:lvlText w:val=""/>
      <w:lvlJc w:val="left"/>
      <w:pPr>
        <w:tabs>
          <w:tab w:val="num" w:pos="5760"/>
        </w:tabs>
        <w:ind w:left="5760" w:hanging="360"/>
      </w:pPr>
      <w:rPr>
        <w:rFonts w:ascii="Wingdings" w:hAnsi="Wingdings" w:hint="default"/>
      </w:rPr>
    </w:lvl>
    <w:lvl w:ilvl="8" w:tplc="57ACCE6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AU"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1557"/>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2B40"/>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A99"/>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191B"/>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C526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44C8D"/>
    <w:rsid w:val="0064570C"/>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4BEE"/>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6F6"/>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3928"/>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4E5A"/>
    <w:rsid w:val="00AF555A"/>
    <w:rsid w:val="00AF5AC0"/>
    <w:rsid w:val="00AF5E33"/>
    <w:rsid w:val="00AF6DDA"/>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07EF"/>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BF7820"/>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4A69"/>
    <w:rsid w:val="00C66A0B"/>
    <w:rsid w:val="00C7049A"/>
    <w:rsid w:val="00C704F6"/>
    <w:rsid w:val="00C70F80"/>
    <w:rsid w:val="00C71C95"/>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3F78"/>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92341"/>
    <w:rsid w:val="00F93EF0"/>
    <w:rsid w:val="00F93FFE"/>
    <w:rsid w:val="00F940E7"/>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1"/>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unhideWhenUsed/>
    <w:rsid w:val="00DF5FBB"/>
    <w:rPr>
      <w:sz w:val="20"/>
      <w:szCs w:val="20"/>
    </w:rPr>
  </w:style>
  <w:style w:type="character" w:customStyle="1" w:styleId="CommentTextChar">
    <w:name w:val="Comment Text Char"/>
    <w:basedOn w:val="DefaultParagraphFont"/>
    <w:link w:val="CommentText"/>
    <w:uiPriority w:val="99"/>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paragraph" w:customStyle="1" w:styleId="TableParagraph">
    <w:name w:val="Table Paragraph"/>
    <w:basedOn w:val="Normal"/>
    <w:uiPriority w:val="1"/>
    <w:qFormat/>
    <w:rsid w:val="00051557"/>
    <w:pPr>
      <w:widowControl w:val="0"/>
      <w:autoSpaceDE w:val="0"/>
      <w:autoSpaceDN w:val="0"/>
      <w:ind w:left="107"/>
    </w:pPr>
    <w:rPr>
      <w:sz w:val="22"/>
      <w:szCs w:val="22"/>
      <w:lang w:bidi="en-US"/>
    </w:rPr>
  </w:style>
  <w:style w:type="paragraph" w:customStyle="1" w:styleId="Default">
    <w:name w:val="Default"/>
    <w:rsid w:val="00451A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4.xml><?xml version="1.0" encoding="utf-8"?>
<ds:datastoreItem xmlns:ds="http://schemas.openxmlformats.org/officeDocument/2006/customXml" ds:itemID="{D7D0A34D-C3C1-4ABF-B033-0943E198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1356</Words>
  <Characters>7735</Characters>
  <Application>Microsoft Office Word</Application>
  <DocSecurity>0</DocSecurity>
  <Lines>64</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9073</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Mana Saleh Mohammad Al Reshan</cp:lastModifiedBy>
  <cp:revision>6</cp:revision>
  <cp:lastPrinted>2020-04-23T14:47:00Z</cp:lastPrinted>
  <dcterms:created xsi:type="dcterms:W3CDTF">2022-03-05T10:06:00Z</dcterms:created>
  <dcterms:modified xsi:type="dcterms:W3CDTF">2022-03-05T10:18:00Z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