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63A7" w14:textId="77777777" w:rsidR="009A0F26" w:rsidRPr="009A0F26" w:rsidRDefault="009A0F26" w:rsidP="009A0F26">
      <w:pPr>
        <w:bidi w:val="0"/>
        <w:jc w:val="center"/>
        <w:rPr>
          <w:rFonts w:ascii="Traditional Arabic" w:hAnsi="Traditional Arabic"/>
          <w:b/>
          <w:bCs/>
          <w:sz w:val="36"/>
          <w:szCs w:val="36"/>
        </w:rPr>
      </w:pPr>
      <w:r w:rsidRPr="009A0F26">
        <w:rPr>
          <w:rFonts w:ascii="Traditional Arabic" w:hAnsi="Traditional Arabic"/>
          <w:b/>
          <w:bCs/>
          <w:sz w:val="36"/>
          <w:szCs w:val="36"/>
          <w:rtl/>
        </w:rPr>
        <w:t>نموذج إجراء بحث على ا</w:t>
      </w:r>
      <w:r w:rsidRPr="009A0F26">
        <w:rPr>
          <w:rFonts w:ascii="Traditional Arabic" w:hAnsi="Traditional Arabic" w:hint="cs"/>
          <w:b/>
          <w:bCs/>
          <w:sz w:val="36"/>
          <w:szCs w:val="36"/>
          <w:rtl/>
        </w:rPr>
        <w:t>لنبات</w:t>
      </w:r>
      <w:r w:rsidRPr="009A0F26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</w:p>
    <w:tbl>
      <w:tblPr>
        <w:tblW w:w="1006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56"/>
      </w:tblGrid>
      <w:tr w:rsidR="009A0F26" w:rsidRPr="009A0F26" w14:paraId="2C9A538E" w14:textId="77777777" w:rsidTr="009A0F26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B52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A29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 xml:space="preserve">الباحث 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الرئيسي</w:t>
            </w:r>
          </w:p>
        </w:tc>
      </w:tr>
      <w:tr w:rsidR="009A0F26" w:rsidRPr="009A0F26" w14:paraId="0FF7B502" w14:textId="77777777" w:rsidTr="009A0F2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BF4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069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المسمى الوظيفي</w:t>
            </w:r>
          </w:p>
        </w:tc>
      </w:tr>
      <w:tr w:rsidR="009A0F26" w:rsidRPr="009A0F26" w14:paraId="574DBD77" w14:textId="77777777" w:rsidTr="009A0F2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C0AE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A78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القسم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/ الكلية</w:t>
            </w:r>
          </w:p>
        </w:tc>
      </w:tr>
      <w:tr w:rsidR="009A0F26" w:rsidRPr="009A0F26" w14:paraId="2C582DCD" w14:textId="77777777" w:rsidTr="009A0F2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032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291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رقم التليفون</w:t>
            </w:r>
          </w:p>
        </w:tc>
      </w:tr>
      <w:tr w:rsidR="009A0F26" w:rsidRPr="009A0F26" w14:paraId="719F476E" w14:textId="77777777" w:rsidTr="009A0F2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1E551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814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 xml:space="preserve">البريد 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الإلكتروني</w:t>
            </w:r>
          </w:p>
        </w:tc>
      </w:tr>
      <w:tr w:rsidR="009A0F26" w:rsidRPr="009A0F26" w14:paraId="6F05EF50" w14:textId="77777777" w:rsidTr="009A0F2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405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D70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ممول البحث</w:t>
            </w:r>
            <w:r w:rsidRPr="009A0F26">
              <w:rPr>
                <w:rFonts w:ascii="Traditional Arabic" w:hAnsi="Traditional Arabic"/>
                <w:szCs w:val="28"/>
                <w:rtl/>
                <w:lang w:bidi="ar-EG"/>
              </w:rPr>
              <w:t xml:space="preserve"> (رقم المشروع البحثي)</w:t>
            </w:r>
            <w:r w:rsidRPr="009A0F26">
              <w:rPr>
                <w:rFonts w:ascii="Traditional Arabic" w:hAnsi="Traditional Arabic"/>
                <w:szCs w:val="28"/>
              </w:rPr>
              <w:t xml:space="preserve">  </w:t>
            </w:r>
          </w:p>
        </w:tc>
      </w:tr>
      <w:tr w:rsidR="009A0F26" w:rsidRPr="009A0F26" w14:paraId="318EC271" w14:textId="77777777" w:rsidTr="009A0F2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B0CB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021D48C5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387D6C0F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1A9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الباحثون المساعدون</w:t>
            </w:r>
          </w:p>
        </w:tc>
      </w:tr>
    </w:tbl>
    <w:p w14:paraId="4CC63EEB" w14:textId="77777777" w:rsidR="009A0F26" w:rsidRPr="009A0F26" w:rsidRDefault="009A0F26" w:rsidP="009A0F26">
      <w:pPr>
        <w:bidi w:val="0"/>
        <w:rPr>
          <w:rFonts w:ascii="Traditional Arabic" w:hAnsi="Traditional Arabic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0F26" w:rsidRPr="009A0F26" w14:paraId="5D6E0F4E" w14:textId="77777777" w:rsidTr="00C238DC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D5A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lastRenderedPageBreak/>
              <w:t>عنوان البحث (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عربي</w:t>
            </w:r>
            <w:r w:rsidRPr="009A0F26">
              <w:rPr>
                <w:rFonts w:ascii="Traditional Arabic" w:hAnsi="Traditional Arabic"/>
                <w:szCs w:val="28"/>
                <w:rtl/>
              </w:rPr>
              <w:t>):</w:t>
            </w:r>
          </w:p>
          <w:p w14:paraId="046979B0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</w:p>
        </w:tc>
      </w:tr>
      <w:tr w:rsidR="009A0F26" w:rsidRPr="009A0F26" w14:paraId="4099392F" w14:textId="77777777" w:rsidTr="00C238DC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048" w14:textId="77777777" w:rsidR="009A0F26" w:rsidRPr="009A0F26" w:rsidRDefault="009A0F26" w:rsidP="009A0F26">
            <w:pPr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 xml:space="preserve">عنوان البحث </w:t>
            </w: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(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إنجليزي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):</w:t>
            </w:r>
          </w:p>
          <w:p w14:paraId="67D3780A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</w:p>
          <w:p w14:paraId="36B10853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  <w:tr w:rsidR="009A0F26" w:rsidRPr="009A0F26" w14:paraId="0B94147E" w14:textId="77777777" w:rsidTr="00C238DC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287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أهداف البحث (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عربي</w:t>
            </w: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):</w:t>
            </w:r>
          </w:p>
          <w:p w14:paraId="44EF08CF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  <w:p w14:paraId="2131B907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</w:tc>
      </w:tr>
      <w:tr w:rsidR="009A0F26" w:rsidRPr="009A0F26" w14:paraId="39FE469B" w14:textId="77777777" w:rsidTr="00C238DC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63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25"/>
              <w:gridCol w:w="4755"/>
            </w:tblGrid>
            <w:tr w:rsidR="00C238DC" w:rsidRPr="009A0F26" w14:paraId="61B64A0F" w14:textId="77777777" w:rsidTr="00C238DC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0DE4A" w14:textId="77777777" w:rsidR="00C238DC" w:rsidRPr="009A0F26" w:rsidRDefault="00C238DC" w:rsidP="00C238DC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70F5" w14:textId="77777777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 w:bidi="ar-EG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مدة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الدراسة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 w:bidi="ar-EG"/>
                    </w:rPr>
                    <w:t>:</w:t>
                  </w:r>
                </w:p>
              </w:tc>
            </w:tr>
            <w:tr w:rsidR="00C238DC" w:rsidRPr="009A0F26" w14:paraId="307DA16E" w14:textId="77777777" w:rsidTr="00C238DC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4003C" w14:textId="77777777" w:rsidR="00C238DC" w:rsidRPr="009A0F26" w:rsidRDefault="00C238DC" w:rsidP="00C238DC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9CF05" w14:textId="77777777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مكان اجراء الدراسة:</w:t>
                  </w:r>
                </w:p>
                <w:p w14:paraId="4917C8C2" w14:textId="77777777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اذكر المراكز المشاركة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في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 البحث (إن وجد):</w:t>
                  </w:r>
                </w:p>
              </w:tc>
            </w:tr>
            <w:tr w:rsidR="00C238DC" w:rsidRPr="009A0F26" w14:paraId="306E3CAB" w14:textId="77777777" w:rsidTr="00C238DC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6C277" w14:textId="77777777" w:rsidR="00C238DC" w:rsidRPr="009A0F26" w:rsidRDefault="00C238DC" w:rsidP="00C238DC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F3057" w14:textId="77777777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نوع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كميته ومكانه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وعمره</w:t>
                  </w:r>
                </w:p>
              </w:tc>
            </w:tr>
            <w:tr w:rsidR="00C238DC" w:rsidRPr="009A0F26" w14:paraId="2DDCAF30" w14:textId="77777777" w:rsidTr="00C238DC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A3567" w14:textId="77777777" w:rsidR="00C238DC" w:rsidRPr="009A0F26" w:rsidRDefault="00C238DC" w:rsidP="00C238DC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F7C9E" w14:textId="77777777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أسباب اختيار نوع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كميته</w:t>
                  </w:r>
                </w:p>
              </w:tc>
            </w:tr>
            <w:tr w:rsidR="00C238DC" w:rsidRPr="009A0F26" w14:paraId="5C268C94" w14:textId="77777777" w:rsidTr="00C238DC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8C99" w14:textId="77777777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instrText xml:space="preserve"> FORMCHECKBOX </w:instrText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separate"/>
                  </w:r>
                  <w:r w:rsidRPr="009A0F26">
                    <w:rPr>
                      <w:rFonts w:ascii="Traditional Arabic" w:hAnsi="Traditional Arabic"/>
                      <w:szCs w:val="28"/>
                    </w:rPr>
                    <w:fldChar w:fldCharType="end"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نعم</w:t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instrText xml:space="preserve"> FORMCHECKBOX </w:instrText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separate"/>
                  </w:r>
                  <w:r w:rsidRPr="009A0F26">
                    <w:rPr>
                      <w:rFonts w:ascii="Traditional Arabic" w:hAnsi="Traditional Arabic"/>
                      <w:szCs w:val="28"/>
                    </w:rPr>
                    <w:fldChar w:fldCharType="end"/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</w:t>
                  </w:r>
                </w:p>
                <w:p w14:paraId="68D379FC" w14:textId="77777777" w:rsidR="00C238DC" w:rsidRPr="009A0F26" w:rsidRDefault="00C238DC" w:rsidP="00C238DC">
                  <w:pPr>
                    <w:bidi w:val="0"/>
                    <w:rPr>
                      <w:rFonts w:ascii="Traditional Arabic" w:hAnsi="Traditional Arabic"/>
                      <w:szCs w:val="28"/>
                      <w:lang w:val="en-GB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B9F6D" w14:textId="49B672E9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هل أجيزت هذه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الدراسة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 بواسطة أية لجنة من لجان البحوث أو أخلاقيات البحث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العلمي؟</w:t>
                  </w:r>
                </w:p>
                <w:p w14:paraId="371FDB23" w14:textId="77777777" w:rsidR="00C238DC" w:rsidRPr="009A0F26" w:rsidRDefault="00C238DC" w:rsidP="00C238DC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إذا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كانت الاجابة نعم من فضلك حدد الجهة وارفق خطاب الموافقة</w:t>
                  </w:r>
                </w:p>
              </w:tc>
            </w:tr>
            <w:tr w:rsidR="00C238DC" w:rsidRPr="009A0F26" w14:paraId="000AE6C7" w14:textId="77777777" w:rsidTr="00C238DC">
              <w:trPr>
                <w:cantSplit/>
              </w:trPr>
              <w:tc>
                <w:tcPr>
                  <w:tcW w:w="10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BF2D1" w14:textId="77777777" w:rsidR="00C238DC" w:rsidRPr="009A0F26" w:rsidRDefault="00C238DC" w:rsidP="00C238D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24" w:hanging="224"/>
                    <w:contextualSpacing/>
                    <w:rPr>
                      <w:rFonts w:ascii="Traditional Arabic" w:eastAsia="Times New Roman" w:hAnsi="Traditional Arabic" w:cs="Times New Roman"/>
                      <w:sz w:val="32"/>
                      <w:rtl/>
                      <w:lang w:bidi="en-US"/>
                    </w:rPr>
                  </w:pP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</w:rPr>
                    <w:t>يتعهد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</w:rPr>
                    <w:t>الفريق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</w:rPr>
                    <w:t>البحثي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</w:rPr>
                    <w:t>بمراعاة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</w:rPr>
                    <w:t>ما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</w:rPr>
                    <w:t>يلي</w:t>
                  </w:r>
                  <w:r w:rsidRPr="009A0F26">
                    <w:rPr>
                      <w:rFonts w:ascii="Traditional Arabic" w:eastAsia="Times New Roman" w:hAnsi="Traditional Arabic" w:cs="Times New Roman"/>
                      <w:sz w:val="32"/>
                      <w:rtl/>
                      <w:lang w:bidi="en-US"/>
                    </w:rPr>
                    <w:t>:</w:t>
                  </w:r>
                </w:p>
                <w:p w14:paraId="6FCF08BA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عدم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إساءة استخدام النبات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في كافة الجوانب</w:t>
                  </w:r>
                </w:p>
                <w:p w14:paraId="748EA860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عدم الجور في الكميات المستخدمة من النبات</w:t>
                  </w:r>
                </w:p>
                <w:p w14:paraId="1FDE5ECB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tabs>
                      <w:tab w:val="left" w:pos="281"/>
                    </w:tabs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الاهتمام بال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قبل وأثناء وبعد إجراء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تجارب العلمية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، وعدم إهماله. </w:t>
                  </w:r>
                </w:p>
                <w:p w14:paraId="30E74539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tabs>
                      <w:tab w:val="left" w:pos="281"/>
                    </w:tabs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عدم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استخدام النباتات النادرة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إلا لحاجة، ومراعاة التوازن البيئي.</w:t>
                  </w:r>
                </w:p>
                <w:p w14:paraId="33576D61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tabs>
                      <w:tab w:val="left" w:pos="281"/>
                    </w:tabs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الاهتمام بتربية وتغذية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 xml:space="preserve"> النبات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.</w:t>
                  </w:r>
                </w:p>
                <w:p w14:paraId="3C0BFBA1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tabs>
                      <w:tab w:val="left" w:pos="281"/>
                    </w:tabs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توخي الحرص في التعامل مع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بعدم انتشار الأمراض المعدية والمستوطنة والسارية والمتناقلة وال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تبليغ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عن الأمراض الخطيرة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.</w:t>
                  </w:r>
                </w:p>
                <w:p w14:paraId="32C11DB7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tabs>
                      <w:tab w:val="left" w:pos="281"/>
                    </w:tabs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التخلص من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النباتات الضارة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بالسبل العلمية الصحيحة.</w:t>
                  </w:r>
                </w:p>
                <w:p w14:paraId="359DC13C" w14:textId="77777777" w:rsidR="00C238DC" w:rsidRPr="009A0F26" w:rsidRDefault="00C238DC" w:rsidP="00C238DC">
                  <w:pPr>
                    <w:numPr>
                      <w:ilvl w:val="0"/>
                      <w:numId w:val="24"/>
                    </w:numPr>
                    <w:tabs>
                      <w:tab w:val="left" w:pos="281"/>
                    </w:tabs>
                    <w:spacing w:after="0" w:line="240" w:lineRule="auto"/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  <w:rtl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 xml:space="preserve">الحصول </w:t>
                  </w:r>
                  <w:proofErr w:type="gramStart"/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علي</w:t>
                  </w:r>
                  <w:proofErr w:type="gramEnd"/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 xml:space="preserve"> التصاريح اللازمة من الجهات المختصة للأبحاث علي النباتات البرية.</w:t>
                  </w:r>
                </w:p>
              </w:tc>
            </w:tr>
          </w:tbl>
          <w:p w14:paraId="4AE2DC2C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 xml:space="preserve">أهداف 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البحث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 xml:space="preserve"> (إنجليزي</w:t>
            </w:r>
            <w:r w:rsidRPr="009A0F26">
              <w:rPr>
                <w:rFonts w:ascii="Traditional Arabic" w:hAnsi="Traditional Arabic"/>
                <w:szCs w:val="28"/>
                <w:rtl/>
              </w:rPr>
              <w:t>):</w:t>
            </w:r>
          </w:p>
          <w:p w14:paraId="7C2558E0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</w:p>
          <w:p w14:paraId="3FCF81DC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  <w:p w14:paraId="16B5B1C3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  <w:p w14:paraId="53713B56" w14:textId="77777777" w:rsidR="009A0F26" w:rsidRPr="009A0F26" w:rsidRDefault="009A0F26" w:rsidP="009A0F26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6AE78584" w14:textId="77777777" w:rsidR="009A0F26" w:rsidRPr="009A0F26" w:rsidRDefault="009A0F26" w:rsidP="009A0F26">
      <w:pPr>
        <w:bidi w:val="0"/>
        <w:rPr>
          <w:rFonts w:ascii="Traditional Arabic" w:hAnsi="Traditional Arabic"/>
          <w:szCs w:val="28"/>
          <w:lang w:val="en-GB"/>
        </w:rPr>
      </w:pPr>
    </w:p>
    <w:p w14:paraId="70194B43" w14:textId="77777777" w:rsidR="009A0F26" w:rsidRPr="009A0F26" w:rsidRDefault="009A0F26" w:rsidP="009A0F26">
      <w:pPr>
        <w:numPr>
          <w:ilvl w:val="0"/>
          <w:numId w:val="16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rtl/>
          <w:lang w:val="en-GB" w:bidi="en-US"/>
        </w:rPr>
      </w:pPr>
      <w:proofErr w:type="spellStart"/>
      <w:r w:rsidRPr="009A0F26">
        <w:rPr>
          <w:rFonts w:ascii="Traditional Arabic" w:eastAsia="Times New Roman" w:hAnsi="Traditional Arabic" w:cs="Times New Roman" w:hint="cs"/>
          <w:szCs w:val="28"/>
          <w:rtl/>
          <w:lang w:val="en-GB" w:bidi="en-US"/>
        </w:rPr>
        <w:t>نوع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>المشروع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>البحثى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>:</w:t>
      </w:r>
    </w:p>
    <w:p w14:paraId="15692C66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b/>
          <w:bCs/>
          <w:szCs w:val="28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بحث جهة واحدة/ </w:t>
      </w:r>
      <w:r w:rsidRPr="009A0F26">
        <w:rPr>
          <w:rFonts w:ascii="Traditional Arabic" w:hAnsi="Traditional Arabic" w:hint="cs"/>
          <w:szCs w:val="28"/>
          <w:rtl/>
          <w:lang w:val="en-GB"/>
        </w:rPr>
        <w:t>دكتوراه</w:t>
      </w:r>
      <w:r w:rsidRPr="009A0F26">
        <w:rPr>
          <w:rFonts w:ascii="Traditional Arabic" w:hAnsi="Traditional Arabic"/>
          <w:szCs w:val="28"/>
          <w:rtl/>
          <w:lang w:val="en-GB"/>
        </w:rPr>
        <w:t xml:space="preserve"> /ماجستي</w:t>
      </w:r>
      <w:r w:rsidRPr="009A0F26">
        <w:rPr>
          <w:rFonts w:ascii="Traditional Arabic" w:hAnsi="Traditional Arabic" w:hint="cs"/>
          <w:szCs w:val="28"/>
          <w:rtl/>
          <w:lang w:val="en-GB"/>
        </w:rPr>
        <w:t>ر</w:t>
      </w:r>
      <w:r w:rsidRPr="009A0F26">
        <w:rPr>
          <w:rFonts w:ascii="Traditional Arabic" w:hAnsi="Traditional Arabic"/>
          <w:szCs w:val="28"/>
        </w:rPr>
        <w:t>󠅒</w:t>
      </w: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szCs w:val="28"/>
          <w:lang w:val="en-GB"/>
        </w:rPr>
      </w:r>
      <w:r w:rsidRPr="009A0F26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  <w:lang w:val="en-GB"/>
        </w:rPr>
        <w:fldChar w:fldCharType="end"/>
      </w:r>
      <w:r w:rsidRPr="009A0F26">
        <w:rPr>
          <w:rFonts w:ascii="Traditional Arabic" w:hAnsi="Traditional Arabic"/>
          <w:szCs w:val="28"/>
        </w:rPr>
        <w:t xml:space="preserve"> </w:t>
      </w:r>
    </w:p>
    <w:p w14:paraId="7ED8FD9F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󠅒بحث مع أكثر من جهة</w:t>
      </w:r>
      <w:r w:rsidRPr="009A0F26">
        <w:rPr>
          <w:rFonts w:ascii="Traditional Arabic" w:hAnsi="Traditional Arabic" w:hint="cs"/>
          <w:szCs w:val="28"/>
          <w:rtl/>
          <w:lang w:val="en-GB" w:bidi="ar-EG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(حدد الجهات المشاركة</w:t>
      </w:r>
      <w:proofErr w:type="gramStart"/>
      <w:r w:rsidRPr="009A0F26">
        <w:rPr>
          <w:rFonts w:ascii="Traditional Arabic" w:hAnsi="Traditional Arabic" w:hint="cs"/>
          <w:szCs w:val="28"/>
          <w:rtl/>
          <w:lang w:val="en-GB"/>
        </w:rPr>
        <w:t>...............)</w:t>
      </w:r>
      <w:r w:rsidRPr="009A0F26">
        <w:rPr>
          <w:rFonts w:ascii="Traditional Arabic" w:hAnsi="Traditional Arabic"/>
          <w:szCs w:val="28"/>
        </w:rPr>
        <w:t>󠅒</w:t>
      </w:r>
      <w:proofErr w:type="gramEnd"/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szCs w:val="28"/>
          <w:lang w:val="en-GB"/>
        </w:rPr>
      </w:r>
      <w:r w:rsidRPr="009A0F26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  <w:lang w:val="en-GB"/>
        </w:rPr>
        <w:fldChar w:fldCharType="end"/>
      </w:r>
    </w:p>
    <w:p w14:paraId="6586C248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szCs w:val="28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مشروع تعاون </w:t>
      </w:r>
      <w:r w:rsidRPr="009A0F26">
        <w:rPr>
          <w:rFonts w:ascii="Traditional Arabic" w:hAnsi="Traditional Arabic" w:hint="cs"/>
          <w:szCs w:val="28"/>
          <w:rtl/>
          <w:lang w:val="en-GB"/>
        </w:rPr>
        <w:t>إقليمي (حدد الجهات المشاركة</w:t>
      </w:r>
      <w:proofErr w:type="gramStart"/>
      <w:r w:rsidRPr="009A0F26">
        <w:rPr>
          <w:rFonts w:ascii="Traditional Arabic" w:hAnsi="Traditional Arabic" w:hint="cs"/>
          <w:szCs w:val="28"/>
          <w:rtl/>
          <w:lang w:val="en-GB"/>
        </w:rPr>
        <w:t>...............)</w:t>
      </w:r>
      <w:r w:rsidRPr="009A0F26">
        <w:rPr>
          <w:rFonts w:ascii="Traditional Arabic" w:hAnsi="Traditional Arabic"/>
          <w:szCs w:val="28"/>
          <w:lang w:val="en-GB"/>
        </w:rPr>
        <w:t>󠅒</w:t>
      </w:r>
      <w:proofErr w:type="gramEnd"/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szCs w:val="28"/>
          <w:lang w:val="en-GB"/>
        </w:rPr>
      </w:r>
      <w:r w:rsidRPr="009A0F26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</w:p>
    <w:p w14:paraId="7DD8385E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b/>
          <w:bCs/>
          <w:szCs w:val="28"/>
          <w:lang w:val="en-GB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مشروع تعاون </w:t>
      </w:r>
      <w:r w:rsidRPr="009A0F26">
        <w:rPr>
          <w:rFonts w:ascii="Traditional Arabic" w:hAnsi="Traditional Arabic" w:hint="cs"/>
          <w:szCs w:val="28"/>
          <w:rtl/>
          <w:lang w:val="en-GB"/>
        </w:rPr>
        <w:t>دولي (حدد الجهات المشاركة...............)</w:t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b/>
          <w:bCs/>
          <w:szCs w:val="28"/>
          <w:lang w:val="en-GB"/>
        </w:rPr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</w:p>
    <w:p w14:paraId="6AF763C9" w14:textId="77777777" w:rsidR="009A0F26" w:rsidRPr="009A0F26" w:rsidRDefault="009A0F26" w:rsidP="009A0F26">
      <w:pPr>
        <w:bidi w:val="0"/>
        <w:ind w:left="34"/>
        <w:contextualSpacing/>
        <w:jc w:val="right"/>
        <w:rPr>
          <w:rFonts w:ascii="Traditional Arabic" w:eastAsia="Times New Roman" w:hAnsi="Traditional Arabic" w:cs="Times New Roman"/>
          <w:szCs w:val="28"/>
          <w:lang w:val="en-GB" w:bidi="en-US"/>
        </w:rPr>
      </w:pPr>
      <w:r w:rsidRPr="009A0F26">
        <w:rPr>
          <w:rFonts w:ascii="Traditional Arabic" w:eastAsia="Times New Roman" w:hAnsi="Traditional Arabic" w:cs="Times New Roman"/>
          <w:szCs w:val="28"/>
          <w:lang w:val="en-GB"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 w:hint="cs"/>
          <w:szCs w:val="28"/>
          <w:rtl/>
          <w:lang w:val="en-GB" w:bidi="en-US"/>
        </w:rPr>
        <w:t>إخري</w:t>
      </w:r>
      <w:proofErr w:type="spellEnd"/>
      <w:r w:rsidRPr="009A0F26">
        <w:rPr>
          <w:rFonts w:ascii="Traditional Arabic" w:eastAsia="Times New Roman" w:hAnsi="Traditional Arabic" w:cs="Times New Roman" w:hint="cs"/>
          <w:szCs w:val="28"/>
          <w:rtl/>
          <w:lang w:val="en-GB" w:bidi="en-US"/>
        </w:rPr>
        <w:t xml:space="preserve"> (</w:t>
      </w:r>
      <w:proofErr w:type="spellStart"/>
      <w:r w:rsidRPr="009A0F26">
        <w:rPr>
          <w:rFonts w:ascii="Traditional Arabic" w:eastAsia="Times New Roman" w:hAnsi="Traditional Arabic" w:cs="Times New Roman" w:hint="cs"/>
          <w:szCs w:val="28"/>
          <w:rtl/>
          <w:lang w:val="en-GB" w:bidi="en-US"/>
        </w:rPr>
        <w:t>حدد</w:t>
      </w:r>
      <w:proofErr w:type="spellEnd"/>
      <w:r w:rsidRPr="009A0F26">
        <w:rPr>
          <w:rFonts w:ascii="Traditional Arabic" w:eastAsia="Times New Roman" w:hAnsi="Traditional Arabic" w:cs="Times New Roman" w:hint="cs"/>
          <w:szCs w:val="28"/>
          <w:rtl/>
          <w:lang w:val="en-GB" w:bidi="en-US"/>
        </w:rPr>
        <w:t>...............)</w:t>
      </w:r>
      <w:r w:rsidRPr="009A0F26">
        <w:rPr>
          <w:rFonts w:ascii="Traditional Arabic" w:eastAsia="Times New Roman" w:hAnsi="Traditional Arabic" w:cs="Times New Roman"/>
          <w:szCs w:val="28"/>
          <w:lang w:val="en-GB" w:bidi="en-US"/>
        </w:rPr>
        <w:t xml:space="preserve">  </w:t>
      </w:r>
      <w:r w:rsidRPr="009A0F26">
        <w:rPr>
          <w:rFonts w:ascii="Traditional Arabic" w:eastAsia="Times New Roman" w:hAnsi="Traditional Arabic" w:cs="Times New Roman"/>
          <w:b/>
          <w:bCs/>
          <w:szCs w:val="28"/>
          <w:lang w:val="en-GB" w:bidi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eastAsia="Times New Roman" w:hAnsi="Traditional Arabic" w:cs="Times New Roman"/>
          <w:szCs w:val="28"/>
          <w:lang w:val="en-GB" w:bidi="en-US"/>
        </w:rPr>
        <w:instrText xml:space="preserve"> FORMCHECKBOX </w:instrText>
      </w:r>
      <w:r w:rsidRPr="009A0F26">
        <w:rPr>
          <w:rFonts w:ascii="Traditional Arabic" w:eastAsia="Times New Roman" w:hAnsi="Traditional Arabic" w:cs="Times New Roman"/>
          <w:b/>
          <w:bCs/>
          <w:szCs w:val="28"/>
          <w:lang w:val="en-GB" w:bidi="en-US"/>
        </w:rPr>
      </w:r>
      <w:r w:rsidRPr="009A0F26">
        <w:rPr>
          <w:rFonts w:ascii="Traditional Arabic" w:eastAsia="Times New Roman" w:hAnsi="Traditional Arabic" w:cs="Times New Roman"/>
          <w:b/>
          <w:bCs/>
          <w:szCs w:val="28"/>
          <w:lang w:val="en-GB" w:bidi="en-US"/>
        </w:rPr>
        <w:fldChar w:fldCharType="separate"/>
      </w:r>
      <w:r w:rsidRPr="009A0F26">
        <w:rPr>
          <w:rFonts w:ascii="Traditional Arabic" w:eastAsia="Times New Roman" w:hAnsi="Traditional Arabic" w:cs="Times New Roman"/>
          <w:b/>
          <w:bCs/>
          <w:szCs w:val="28"/>
          <w:lang w:bidi="en-US"/>
        </w:rPr>
        <w:fldChar w:fldCharType="end"/>
      </w:r>
    </w:p>
    <w:p w14:paraId="2FBBF6C1" w14:textId="77777777" w:rsidR="009A0F26" w:rsidRPr="009A0F26" w:rsidRDefault="009A0F26" w:rsidP="009A0F26">
      <w:pPr>
        <w:numPr>
          <w:ilvl w:val="0"/>
          <w:numId w:val="17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lang w:val="en-GB" w:bidi="en-US"/>
        </w:rPr>
      </w:pP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هل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تجرى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هذا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البحث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لهدف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 w:hint="cs"/>
          <w:szCs w:val="28"/>
          <w:rtl/>
          <w:lang w:val="en-GB"/>
        </w:rPr>
        <w:t>استثماري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؟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</w:p>
    <w:p w14:paraId="58F610C5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b/>
          <w:bCs/>
          <w:szCs w:val="28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szCs w:val="28"/>
          <w:lang w:val="en-GB"/>
        </w:rPr>
      </w:r>
      <w:r w:rsidRPr="009A0F26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b/>
          <w:bCs/>
          <w:szCs w:val="28"/>
          <w:lang w:val="en-GB"/>
        </w:rPr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72EE3A6B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  <w:r w:rsidRPr="009A0F26">
        <w:rPr>
          <w:rFonts w:ascii="Traditional Arabic" w:hAnsi="Traditional Arabic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9A0F26" w:rsidRPr="009A0F26" w14:paraId="677DEFBC" w14:textId="77777777" w:rsidTr="003F70AB">
        <w:tc>
          <w:tcPr>
            <w:tcW w:w="9855" w:type="dxa"/>
          </w:tcPr>
          <w:p w14:paraId="38440771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24DE5B89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016A5650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6562F3BC" w14:textId="77777777" w:rsidR="009A0F26" w:rsidRPr="009A0F26" w:rsidRDefault="009A0F26" w:rsidP="009A0F26">
      <w:pPr>
        <w:spacing w:after="0" w:line="240" w:lineRule="auto"/>
        <w:ind w:left="360"/>
        <w:rPr>
          <w:rFonts w:ascii="Traditional Arabic" w:hAnsi="Traditional Arabic"/>
          <w:szCs w:val="28"/>
        </w:rPr>
      </w:pPr>
    </w:p>
    <w:p w14:paraId="202D62F1" w14:textId="77777777" w:rsidR="009A0F26" w:rsidRPr="009A0F26" w:rsidRDefault="009A0F26" w:rsidP="009A0F26">
      <w:pPr>
        <w:numPr>
          <w:ilvl w:val="0"/>
          <w:numId w:val="18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lang w:bidi="en-US"/>
        </w:rPr>
      </w:pPr>
      <w:r w:rsidRPr="009A0F26">
        <w:rPr>
          <w:rFonts w:ascii="Traditional Arabic" w:eastAsia="Times New Roman" w:hAnsi="Traditional Arabic" w:cs="Times New Roman"/>
          <w:szCs w:val="28"/>
          <w:rtl/>
        </w:rPr>
        <w:t>المخاطر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: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المخاطر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المحتمل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حدوثها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من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إجراء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9A0F26" w:rsidRPr="009A0F26" w14:paraId="08FA202F" w14:textId="77777777" w:rsidTr="003F70AB">
        <w:tc>
          <w:tcPr>
            <w:tcW w:w="9855" w:type="dxa"/>
          </w:tcPr>
          <w:p w14:paraId="083983C2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2180528A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52EB404A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260E2DA7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6CDEAAF3" w14:textId="77777777" w:rsidR="004C6F27" w:rsidRPr="004C6F27" w:rsidRDefault="004C6F27" w:rsidP="004C6F27">
      <w:pPr>
        <w:spacing w:after="0" w:line="240" w:lineRule="auto"/>
        <w:ind w:left="34"/>
        <w:contextualSpacing/>
        <w:rPr>
          <w:rFonts w:ascii="Traditional Arabic" w:eastAsia="Times New Roman" w:hAnsi="Traditional Arabic" w:cs="Times New Roman"/>
          <w:szCs w:val="28"/>
          <w:lang w:bidi="en-US"/>
        </w:rPr>
      </w:pPr>
    </w:p>
    <w:p w14:paraId="0130958B" w14:textId="77777777" w:rsidR="004C6F27" w:rsidRPr="004C6F27" w:rsidRDefault="004C6F27" w:rsidP="004C6F27">
      <w:pPr>
        <w:spacing w:after="0" w:line="240" w:lineRule="auto"/>
        <w:ind w:left="34"/>
        <w:contextualSpacing/>
        <w:rPr>
          <w:rFonts w:ascii="Traditional Arabic" w:eastAsia="Times New Roman" w:hAnsi="Traditional Arabic" w:cs="Times New Roman"/>
          <w:szCs w:val="28"/>
          <w:lang w:bidi="en-US"/>
        </w:rPr>
      </w:pPr>
    </w:p>
    <w:p w14:paraId="66FADC5D" w14:textId="77777777" w:rsidR="004C6F27" w:rsidRPr="004C6F27" w:rsidRDefault="004C6F27" w:rsidP="004C6F27">
      <w:pPr>
        <w:spacing w:after="0" w:line="240" w:lineRule="auto"/>
        <w:ind w:left="34"/>
        <w:contextualSpacing/>
        <w:rPr>
          <w:rFonts w:ascii="Traditional Arabic" w:eastAsia="Times New Roman" w:hAnsi="Traditional Arabic" w:cs="Times New Roman"/>
          <w:szCs w:val="28"/>
          <w:lang w:bidi="en-US"/>
        </w:rPr>
      </w:pPr>
    </w:p>
    <w:p w14:paraId="7EB16D9B" w14:textId="3FE59E68" w:rsidR="009A0F26" w:rsidRPr="009A0F26" w:rsidRDefault="009A0F26" w:rsidP="009A0F26">
      <w:pPr>
        <w:numPr>
          <w:ilvl w:val="0"/>
          <w:numId w:val="19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lang w:bidi="en-US"/>
        </w:rPr>
      </w:pP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lastRenderedPageBreak/>
        <w:t>الفوائد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: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الفوائد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المتوقعة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من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</w:rPr>
        <w:t>البحث</w:t>
      </w:r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9A0F26" w:rsidRPr="009A0F26" w14:paraId="5EDF9DBD" w14:textId="77777777" w:rsidTr="003F70AB">
        <w:tc>
          <w:tcPr>
            <w:tcW w:w="9855" w:type="dxa"/>
          </w:tcPr>
          <w:p w14:paraId="77C6DEE6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236206AE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02A7150F" w14:textId="77777777" w:rsidR="009A0F26" w:rsidRPr="009A0F26" w:rsidRDefault="009A0F26" w:rsidP="009A0F26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2396B017" w14:textId="77777777" w:rsidR="004C6F27" w:rsidRPr="004C6F27" w:rsidRDefault="004C6F27" w:rsidP="004C6F27">
      <w:pPr>
        <w:spacing w:after="0" w:line="240" w:lineRule="auto"/>
        <w:ind w:left="34"/>
        <w:contextualSpacing/>
        <w:rPr>
          <w:rFonts w:ascii="Traditional Arabic" w:eastAsia="Times New Roman" w:hAnsi="Traditional Arabic" w:cs="Times New Roman"/>
          <w:szCs w:val="28"/>
          <w:lang w:bidi="en-US"/>
        </w:rPr>
      </w:pPr>
    </w:p>
    <w:p w14:paraId="43B34BD5" w14:textId="40E4C642" w:rsidR="009A0F26" w:rsidRPr="009A0F26" w:rsidRDefault="009A0F26" w:rsidP="009A0F26">
      <w:pPr>
        <w:numPr>
          <w:ilvl w:val="0"/>
          <w:numId w:val="20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lang w:bidi="en-US"/>
        </w:rPr>
      </w:pP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هل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المخاطر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معقوله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 w:hint="cs"/>
          <w:szCs w:val="28"/>
          <w:rtl/>
          <w:lang w:val="en-GB"/>
        </w:rPr>
        <w:t>بالنسبة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للفوائد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 w:hint="cs"/>
          <w:szCs w:val="28"/>
          <w:rtl/>
          <w:lang w:val="en-GB"/>
        </w:rPr>
        <w:t>التي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تعود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على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المشاركين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 w:hint="cs"/>
          <w:szCs w:val="28"/>
          <w:rtl/>
          <w:lang w:val="en-GB"/>
        </w:rPr>
        <w:t>في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البحث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او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على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المعرفة</w:t>
      </w:r>
      <w:r w:rsidRPr="009A0F26">
        <w:rPr>
          <w:rFonts w:ascii="Traditional Arabic" w:eastAsia="Times New Roman" w:hAnsi="Traditional Arabic" w:cs="Times New Roman"/>
          <w:szCs w:val="28"/>
          <w:lang w:val="en-GB" w:bidi="en-US"/>
        </w:rPr>
        <w:t xml:space="preserve"> </w:t>
      </w:r>
    </w:p>
    <w:p w14:paraId="5070F1A3" w14:textId="77777777" w:rsidR="009A0F26" w:rsidRPr="009A0F26" w:rsidRDefault="009A0F26" w:rsidP="009A0F26">
      <w:pPr>
        <w:bidi w:val="0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szCs w:val="28"/>
          <w:lang w:val="en-GB"/>
        </w:rPr>
      </w:r>
      <w:r w:rsidRPr="009A0F26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b/>
          <w:bCs/>
          <w:szCs w:val="28"/>
          <w:lang w:val="en-GB"/>
        </w:rPr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17F2CA17" w14:textId="77777777" w:rsidR="009A0F26" w:rsidRPr="009A0F26" w:rsidRDefault="009A0F26" w:rsidP="009A0F26">
      <w:pPr>
        <w:numPr>
          <w:ilvl w:val="0"/>
          <w:numId w:val="21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lang w:val="en-GB" w:bidi="en-US"/>
        </w:rPr>
      </w:pP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هل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البحث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 w:hint="cs"/>
          <w:szCs w:val="28"/>
          <w:rtl/>
          <w:lang w:val="en-GB"/>
        </w:rPr>
        <w:t>يحتوي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على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مواد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غير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r w:rsidRPr="009A0F26">
        <w:rPr>
          <w:rFonts w:ascii="Traditional Arabic" w:eastAsia="Times New Roman" w:hAnsi="Traditional Arabic" w:cs="Times New Roman"/>
          <w:szCs w:val="28"/>
          <w:rtl/>
          <w:lang w:val="en-GB"/>
        </w:rPr>
        <w:t>آمنه؟</w:t>
      </w:r>
      <w:r w:rsidRPr="009A0F26">
        <w:rPr>
          <w:rFonts w:ascii="Traditional Arabic" w:eastAsia="Times New Roman" w:hAnsi="Traditional Arabic" w:cs="Times New Roman"/>
          <w:szCs w:val="28"/>
          <w:lang w:val="en-GB" w:bidi="en-US"/>
        </w:rPr>
        <w:t xml:space="preserve">  </w:t>
      </w:r>
    </w:p>
    <w:p w14:paraId="583F9FF5" w14:textId="6DD96728" w:rsidR="009A0F26" w:rsidRPr="009A0F26" w:rsidRDefault="009A0F26" w:rsidP="009A0F26">
      <w:pPr>
        <w:bidi w:val="0"/>
        <w:rPr>
          <w:rFonts w:ascii="Traditional Arabic" w:hAnsi="Traditional Arabic"/>
          <w:szCs w:val="28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szCs w:val="28"/>
          <w:lang w:val="en-GB"/>
        </w:rPr>
      </w:r>
      <w:r w:rsidRPr="009A0F26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="004C6F27" w:rsidRPr="009A0F26">
        <w:rPr>
          <w:rFonts w:ascii="Traditional Arabic" w:hAnsi="Traditional Arabic"/>
          <w:szCs w:val="28"/>
          <w:lang w:val="en-GB"/>
        </w:rPr>
        <w:tab/>
      </w:r>
      <w:r w:rsidR="004C6F27" w:rsidRPr="009A0F26">
        <w:rPr>
          <w:rFonts w:ascii="Traditional Arabic" w:hAnsi="Traditional Arabic" w:hint="cs"/>
          <w:szCs w:val="28"/>
          <w:rtl/>
          <w:lang w:val="en-GB"/>
        </w:rPr>
        <w:t xml:space="preserve"> (</w:t>
      </w:r>
      <w:r w:rsidRPr="009A0F26">
        <w:rPr>
          <w:rFonts w:ascii="Traditional Arabic" w:hAnsi="Traditional Arabic"/>
          <w:szCs w:val="28"/>
          <w:rtl/>
          <w:lang w:val="en-GB"/>
        </w:rPr>
        <w:t>حدد------------)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9A0F26">
        <w:rPr>
          <w:rFonts w:ascii="Traditional Arabic" w:hAnsi="Traditional Arabic"/>
          <w:b/>
          <w:bCs/>
          <w:szCs w:val="28"/>
          <w:lang w:val="en-GB"/>
        </w:rPr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1BE85E69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  <w:t xml:space="preserve"> </w:t>
      </w:r>
    </w:p>
    <w:p w14:paraId="3C7AA4E8" w14:textId="77777777" w:rsidR="009A0F26" w:rsidRPr="009A0F26" w:rsidRDefault="009A0F26" w:rsidP="009A0F26">
      <w:pPr>
        <w:bidi w:val="0"/>
        <w:jc w:val="right"/>
        <w:rPr>
          <w:rFonts w:ascii="Traditional Arabic" w:hAnsi="Traditional Arabic"/>
          <w:szCs w:val="28"/>
          <w:lang w:val="en-GB"/>
        </w:rPr>
      </w:pPr>
    </w:p>
    <w:p w14:paraId="48152C0D" w14:textId="77777777" w:rsidR="009A0F26" w:rsidRPr="009A0F26" w:rsidRDefault="009A0F26" w:rsidP="009A0F26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rtl/>
          <w:lang w:bidi="en-US"/>
        </w:rPr>
      </w:pP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تاريخ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التقديم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:</w:t>
      </w:r>
    </w:p>
    <w:p w14:paraId="6F47CB68" w14:textId="77777777" w:rsidR="009A0F26" w:rsidRPr="009A0F26" w:rsidRDefault="009A0F26" w:rsidP="009A0F26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lang w:val="en-GB" w:bidi="en-US"/>
        </w:rPr>
      </w:pP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>توقيع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>الباحث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 w:hint="cs"/>
          <w:szCs w:val="28"/>
          <w:rtl/>
          <w:lang w:val="en-GB" w:bidi="en-US"/>
        </w:rPr>
        <w:t>الرئيسي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val="en-GB" w:bidi="en-US"/>
        </w:rPr>
        <w:t>:</w:t>
      </w:r>
    </w:p>
    <w:p w14:paraId="30534912" w14:textId="77777777" w:rsidR="009A0F26" w:rsidRPr="009A0F26" w:rsidRDefault="009A0F26" w:rsidP="009A0F26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 w:val="32"/>
          <w:lang w:bidi="ar-EG"/>
        </w:rPr>
      </w:pP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من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فضلك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ارفق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مقترح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البحث</w:t>
      </w:r>
      <w:proofErr w:type="spellEnd"/>
    </w:p>
    <w:p w14:paraId="06270DC9" w14:textId="77777777" w:rsidR="009A0F26" w:rsidRPr="009A0F26" w:rsidRDefault="009A0F26" w:rsidP="009A0F26">
      <w:pPr>
        <w:spacing w:after="0" w:line="240" w:lineRule="auto"/>
        <w:ind w:left="34"/>
        <w:contextualSpacing/>
        <w:rPr>
          <w:rFonts w:ascii="Traditional Arabic" w:eastAsia="Times New Roman" w:hAnsi="Traditional Arabic" w:cs="Times New Roman"/>
          <w:sz w:val="32"/>
          <w:lang w:bidi="ar-EG"/>
        </w:rPr>
      </w:pPr>
    </w:p>
    <w:p w14:paraId="23488E1F" w14:textId="77777777" w:rsidR="009A0F26" w:rsidRPr="009A0F26" w:rsidRDefault="009A0F26" w:rsidP="009A0F26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 w:val="32"/>
          <w:rtl/>
          <w:lang w:bidi="ar-EG"/>
        </w:rPr>
      </w:pPr>
      <w:r w:rsidRPr="009A0F26">
        <w:rPr>
          <w:rFonts w:ascii="Traditional Arabic" w:eastAsia="Times New Roman" w:hAnsi="Traditional Arabic" w:cs="Times New Roman" w:hint="cs"/>
          <w:sz w:val="32"/>
          <w:rtl/>
          <w:lang w:bidi="ar-EG"/>
        </w:rPr>
        <w:t>ال</w:t>
      </w:r>
      <w:r w:rsidRPr="009A0F26">
        <w:rPr>
          <w:rFonts w:ascii="Traditional Arabic" w:eastAsia="Times New Roman" w:hAnsi="Traditional Arabic" w:cs="Times New Roman"/>
          <w:sz w:val="32"/>
          <w:rtl/>
          <w:lang w:bidi="ar-EG"/>
        </w:rPr>
        <w:t xml:space="preserve">لجنة </w:t>
      </w:r>
      <w:r w:rsidRPr="009A0F26">
        <w:rPr>
          <w:rFonts w:ascii="Traditional Arabic" w:eastAsia="Times New Roman" w:hAnsi="Traditional Arabic" w:cs="Times New Roman" w:hint="cs"/>
          <w:sz w:val="32"/>
          <w:rtl/>
          <w:lang w:bidi="ar-EG"/>
        </w:rPr>
        <w:t>الدائمة لأخلاقيات</w:t>
      </w:r>
      <w:r w:rsidRPr="009A0F26">
        <w:rPr>
          <w:rFonts w:ascii="Traditional Arabic" w:eastAsia="Times New Roman" w:hAnsi="Traditional Arabic" w:cs="Times New Roman"/>
          <w:sz w:val="32"/>
          <w:rtl/>
          <w:lang w:bidi="ar-EG"/>
        </w:rPr>
        <w:t xml:space="preserve"> البحث العلمي بجامعة </w:t>
      </w:r>
      <w:r w:rsidRPr="009A0F26">
        <w:rPr>
          <w:rFonts w:ascii="Traditional Arabic" w:eastAsia="Times New Roman" w:hAnsi="Traditional Arabic" w:cs="Times New Roman" w:hint="cs"/>
          <w:sz w:val="32"/>
          <w:rtl/>
          <w:lang w:bidi="ar-EG"/>
        </w:rPr>
        <w:t>نجران</w:t>
      </w:r>
    </w:p>
    <w:p w14:paraId="3180F449" w14:textId="77777777" w:rsidR="009A0F26" w:rsidRPr="009A0F26" w:rsidRDefault="009A0F26" w:rsidP="009A0F26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rtl/>
          <w:lang w:bidi="en-US"/>
        </w:rPr>
      </w:pP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اسم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المستلم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:</w:t>
      </w:r>
    </w:p>
    <w:p w14:paraId="3B2850C3" w14:textId="77777777" w:rsidR="009A0F26" w:rsidRPr="009A0F26" w:rsidRDefault="009A0F26" w:rsidP="009A0F26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rtl/>
          <w:lang w:bidi="en-US"/>
        </w:rPr>
      </w:pP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تاريخ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التسليم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:</w:t>
      </w:r>
    </w:p>
    <w:p w14:paraId="14AF242E" w14:textId="77777777" w:rsidR="009A0F26" w:rsidRPr="009A0F26" w:rsidRDefault="009A0F26" w:rsidP="009A0F26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imes New Roman"/>
          <w:szCs w:val="28"/>
          <w:rtl/>
          <w:lang w:bidi="en-US"/>
        </w:rPr>
      </w:pP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رقم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 xml:space="preserve"> </w:t>
      </w:r>
      <w:proofErr w:type="spellStart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البحث</w:t>
      </w:r>
      <w:proofErr w:type="spellEnd"/>
      <w:r w:rsidRPr="009A0F26">
        <w:rPr>
          <w:rFonts w:ascii="Traditional Arabic" w:eastAsia="Times New Roman" w:hAnsi="Traditional Arabic" w:cs="Times New Roman"/>
          <w:szCs w:val="28"/>
          <w:rtl/>
          <w:lang w:bidi="en-US"/>
        </w:rPr>
        <w:t>:</w:t>
      </w:r>
    </w:p>
    <w:p w14:paraId="1E0BBC4C" w14:textId="77777777" w:rsidR="009A0F26" w:rsidRPr="009A0F26" w:rsidRDefault="009A0F26" w:rsidP="009A0F26">
      <w:pPr>
        <w:rPr>
          <w:rtl/>
        </w:rPr>
      </w:pPr>
    </w:p>
    <w:p w14:paraId="4D842051" w14:textId="77777777" w:rsidR="00507C9D" w:rsidRPr="00E0021A" w:rsidRDefault="00507C9D" w:rsidP="00E0021A">
      <w:pPr>
        <w:rPr>
          <w:rtl/>
        </w:rPr>
      </w:pPr>
    </w:p>
    <w:sectPr w:rsidR="00507C9D" w:rsidRPr="00E0021A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CCCB" w14:textId="77777777" w:rsidR="00A6602D" w:rsidRDefault="00A6602D" w:rsidP="001C4D6B">
      <w:pPr>
        <w:spacing w:after="0" w:line="240" w:lineRule="auto"/>
      </w:pPr>
      <w:r>
        <w:separator/>
      </w:r>
    </w:p>
  </w:endnote>
  <w:endnote w:type="continuationSeparator" w:id="0">
    <w:p w14:paraId="5D351407" w14:textId="77777777" w:rsidR="00A6602D" w:rsidRDefault="00A6602D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37F5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0D2D8135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CAE83" wp14:editId="69BFA331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F3FD0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495FC689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CAE8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059F3FD0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495FC689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25C28182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DECA" w14:textId="77777777" w:rsidR="00A6602D" w:rsidRDefault="00A6602D" w:rsidP="001C4D6B">
      <w:pPr>
        <w:spacing w:after="0" w:line="240" w:lineRule="auto"/>
      </w:pPr>
      <w:r>
        <w:separator/>
      </w:r>
    </w:p>
  </w:footnote>
  <w:footnote w:type="continuationSeparator" w:id="0">
    <w:p w14:paraId="2C8AFAF1" w14:textId="77777777" w:rsidR="00A6602D" w:rsidRDefault="00A6602D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BF5F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F8FEBA5" wp14:editId="3F4FEF42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E47334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12247B05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1C901C4D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5F9A7343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FEBA5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77E47334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12247B05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1C901C4D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5F9A7343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349A79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89A9A67" wp14:editId="5E22630B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683E8020" wp14:editId="40C63161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0E612358" wp14:editId="3F9596EC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68CBBF29" wp14:editId="6B718985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6CA48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7DB5964B" wp14:editId="3A53B980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06ED8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54692D68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5964B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3FC06ED8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54692D68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39003FE3" wp14:editId="599FBFE1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60910177" wp14:editId="35F20D32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AFA15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1F0FE46" wp14:editId="3557855E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E4537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5FF218B5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0FE46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303E4537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5FF218B5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38CDDF" w14:textId="77777777" w:rsidR="00C01463" w:rsidRDefault="00C01463" w:rsidP="007A2D57">
    <w:pPr>
      <w:jc w:val="center"/>
      <w:rPr>
        <w:color w:val="002060"/>
        <w:rtl/>
      </w:rPr>
    </w:pPr>
  </w:p>
  <w:p w14:paraId="0B3EC07A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43AFD" wp14:editId="2C7805EE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016AC158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1388456B" wp14:editId="6DDBD80F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A4B543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8456B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64A4B543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22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5"/>
  </w:num>
  <w:num w:numId="5">
    <w:abstractNumId w:val="1"/>
  </w:num>
  <w:num w:numId="6">
    <w:abstractNumId w:val="20"/>
  </w:num>
  <w:num w:numId="7">
    <w:abstractNumId w:val="19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14"/>
  </w:num>
  <w:num w:numId="14">
    <w:abstractNumId w:val="18"/>
  </w:num>
  <w:num w:numId="15">
    <w:abstractNumId w:val="16"/>
  </w:num>
  <w:num w:numId="16">
    <w:abstractNumId w:val="24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12"/>
  </w:num>
  <w:num w:numId="22">
    <w:abstractNumId w:val="23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667B5"/>
    <w:rsid w:val="00176DC3"/>
    <w:rsid w:val="001A2FF3"/>
    <w:rsid w:val="001A7CD0"/>
    <w:rsid w:val="001C4D6B"/>
    <w:rsid w:val="001C53E2"/>
    <w:rsid w:val="001C58F4"/>
    <w:rsid w:val="001C7C42"/>
    <w:rsid w:val="001D27A9"/>
    <w:rsid w:val="00203D2B"/>
    <w:rsid w:val="00224291"/>
    <w:rsid w:val="00227BCD"/>
    <w:rsid w:val="00232EB9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B3155"/>
    <w:rsid w:val="003C166D"/>
    <w:rsid w:val="003C5176"/>
    <w:rsid w:val="003C7275"/>
    <w:rsid w:val="003D5844"/>
    <w:rsid w:val="003E1341"/>
    <w:rsid w:val="00401911"/>
    <w:rsid w:val="00411F14"/>
    <w:rsid w:val="00415712"/>
    <w:rsid w:val="0041597B"/>
    <w:rsid w:val="00423250"/>
    <w:rsid w:val="00467C20"/>
    <w:rsid w:val="0047221E"/>
    <w:rsid w:val="004762AB"/>
    <w:rsid w:val="004861D3"/>
    <w:rsid w:val="00486805"/>
    <w:rsid w:val="004946DC"/>
    <w:rsid w:val="004C6534"/>
    <w:rsid w:val="004C6F27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A5347"/>
    <w:rsid w:val="008B69D5"/>
    <w:rsid w:val="008C3133"/>
    <w:rsid w:val="008D3126"/>
    <w:rsid w:val="008E6D31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5D70"/>
    <w:rsid w:val="009A0F26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6602D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238DC"/>
    <w:rsid w:val="00C62216"/>
    <w:rsid w:val="00C71483"/>
    <w:rsid w:val="00C764EF"/>
    <w:rsid w:val="00C90805"/>
    <w:rsid w:val="00C91F51"/>
    <w:rsid w:val="00C97227"/>
    <w:rsid w:val="00CA22B6"/>
    <w:rsid w:val="00CA43D9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021A"/>
    <w:rsid w:val="00E02B6E"/>
    <w:rsid w:val="00E031FA"/>
    <w:rsid w:val="00E0446C"/>
    <w:rsid w:val="00E05712"/>
    <w:rsid w:val="00E07835"/>
    <w:rsid w:val="00E269C0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18F2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11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7</cp:revision>
  <cp:lastPrinted>2020-09-15T06:46:00Z</cp:lastPrinted>
  <dcterms:created xsi:type="dcterms:W3CDTF">2020-09-16T11:59:00Z</dcterms:created>
  <dcterms:modified xsi:type="dcterms:W3CDTF">2020-09-23T22:39:00Z</dcterms:modified>
</cp:coreProperties>
</file>