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C5" w:rsidRDefault="00D46BC5" w:rsidP="00D46BC5">
      <w:pPr>
        <w:pStyle w:val="NoSpacing"/>
        <w:spacing w:afterAutospacing="0"/>
        <w:ind w:left="-32"/>
        <w:jc w:val="center"/>
        <w:rPr>
          <w:rFonts w:asciiTheme="minorBidi" w:hAnsiTheme="minorBidi" w:cs="PT Bold Heading"/>
          <w:b/>
          <w:bCs/>
          <w:sz w:val="4"/>
          <w:szCs w:val="4"/>
          <w:rtl/>
        </w:rPr>
      </w:pPr>
      <w:r w:rsidRPr="00D46BC5">
        <w:rPr>
          <w:rFonts w:asciiTheme="minorBidi" w:hAnsiTheme="minorBidi" w:cs="PT Bold Heading"/>
          <w:b/>
          <w:bCs/>
          <w:sz w:val="44"/>
          <w:szCs w:val="44"/>
          <w:rtl/>
        </w:rPr>
        <w:t xml:space="preserve"> </w:t>
      </w:r>
    </w:p>
    <w:p w:rsidR="00D46BC5" w:rsidRDefault="00D46BC5" w:rsidP="00D46BC5">
      <w:pPr>
        <w:pStyle w:val="NoSpacing"/>
        <w:spacing w:afterAutospacing="0"/>
        <w:ind w:left="-32"/>
        <w:jc w:val="center"/>
        <w:rPr>
          <w:rFonts w:asciiTheme="minorBidi" w:hAnsiTheme="minorBidi" w:cs="PT Bold Heading"/>
          <w:b/>
          <w:bCs/>
          <w:sz w:val="4"/>
          <w:szCs w:val="4"/>
          <w:rtl/>
        </w:rPr>
      </w:pPr>
    </w:p>
    <w:p w:rsidR="00D46BC5" w:rsidRDefault="00D46BC5" w:rsidP="00D46BC5">
      <w:pPr>
        <w:pStyle w:val="NoSpacing"/>
        <w:spacing w:afterAutospacing="0"/>
        <w:ind w:left="-32"/>
        <w:jc w:val="center"/>
        <w:rPr>
          <w:rFonts w:asciiTheme="minorBidi" w:hAnsiTheme="minorBidi" w:cs="PT Bold Heading"/>
          <w:b/>
          <w:bCs/>
          <w:sz w:val="4"/>
          <w:szCs w:val="4"/>
          <w:rtl/>
        </w:rPr>
      </w:pPr>
    </w:p>
    <w:p w:rsidR="00D46BC5" w:rsidRDefault="00D46BC5" w:rsidP="00D46BC5">
      <w:pPr>
        <w:pStyle w:val="NoSpacing"/>
        <w:spacing w:afterAutospacing="0"/>
        <w:ind w:left="-32"/>
        <w:jc w:val="center"/>
        <w:rPr>
          <w:rFonts w:asciiTheme="minorBidi" w:hAnsiTheme="minorBidi" w:cs="PT Bold Heading"/>
          <w:b/>
          <w:bCs/>
          <w:sz w:val="4"/>
          <w:szCs w:val="4"/>
          <w:rtl/>
        </w:rPr>
      </w:pPr>
    </w:p>
    <w:p w:rsidR="00406677" w:rsidRPr="00D46BC5" w:rsidRDefault="00406677" w:rsidP="00D46BC5">
      <w:pPr>
        <w:pStyle w:val="NoSpacing"/>
        <w:spacing w:afterAutospacing="0"/>
        <w:ind w:left="-32"/>
        <w:jc w:val="center"/>
        <w:rPr>
          <w:rFonts w:asciiTheme="minorBidi" w:hAnsiTheme="minorBidi" w:cs="PT Bold Heading"/>
          <w:b/>
          <w:bCs/>
          <w:sz w:val="44"/>
          <w:szCs w:val="44"/>
        </w:rPr>
      </w:pPr>
      <w:r>
        <w:rPr>
          <w:rFonts w:asciiTheme="minorBidi" w:hAnsiTheme="minorBidi" w:cs="PT Bold Heading"/>
          <w:b/>
          <w:bCs/>
          <w:sz w:val="44"/>
          <w:szCs w:val="44"/>
        </w:rPr>
        <w:t>Technical support visit Agenda</w:t>
      </w:r>
    </w:p>
    <w:tbl>
      <w:tblPr>
        <w:tblStyle w:val="TableGrid"/>
        <w:tblpPr w:leftFromText="180" w:rightFromText="180" w:vertAnchor="text" w:horzAnchor="margin" w:tblpXSpec="center" w:tblpY="398"/>
        <w:tblW w:w="14440" w:type="dxa"/>
        <w:tblLook w:val="04A0" w:firstRow="1" w:lastRow="0" w:firstColumn="1" w:lastColumn="0" w:noHBand="0" w:noVBand="1"/>
      </w:tblPr>
      <w:tblGrid>
        <w:gridCol w:w="2675"/>
        <w:gridCol w:w="11765"/>
      </w:tblGrid>
      <w:tr w:rsidR="00D46BC5" w:rsidRPr="00B70D54" w:rsidTr="00406677">
        <w:tc>
          <w:tcPr>
            <w:tcW w:w="2675" w:type="dxa"/>
            <w:shd w:val="clear" w:color="auto" w:fill="808080" w:themeFill="background1" w:themeFillShade="80"/>
          </w:tcPr>
          <w:p w:rsidR="00D46BC5" w:rsidRPr="00B70D54" w:rsidRDefault="00406677" w:rsidP="00D46BC5">
            <w:pPr>
              <w:pStyle w:val="a"/>
              <w:spacing w:before="0" w:line="240" w:lineRule="auto"/>
              <w:ind w:left="0" w:right="0"/>
              <w:jc w:val="center"/>
              <w:rPr>
                <w:rFonts w:asciiTheme="minorBidi" w:hAnsiTheme="minorBidi" w:cstheme="minorBidi"/>
                <w:color w:val="FFFFFF" w:themeColor="background1"/>
                <w:sz w:val="28"/>
                <w:szCs w:val="28"/>
              </w:rPr>
            </w:pPr>
            <w:r w:rsidRPr="00B70D54">
              <w:rPr>
                <w:rFonts w:asciiTheme="minorBidi" w:hAnsiTheme="minorBidi" w:cstheme="minorBidi"/>
                <w:color w:val="FFFFFF" w:themeColor="background1"/>
                <w:sz w:val="28"/>
                <w:szCs w:val="28"/>
              </w:rPr>
              <w:t>Template number</w:t>
            </w:r>
          </w:p>
        </w:tc>
        <w:tc>
          <w:tcPr>
            <w:tcW w:w="11765" w:type="dxa"/>
            <w:vAlign w:val="center"/>
          </w:tcPr>
          <w:p w:rsidR="00D46BC5" w:rsidRPr="00B70D54" w:rsidRDefault="00406677" w:rsidP="00406677">
            <w:pPr>
              <w:pStyle w:val="a"/>
              <w:bidi w:val="0"/>
              <w:spacing w:before="0" w:line="240" w:lineRule="auto"/>
              <w:ind w:left="0"/>
              <w:rPr>
                <w:rFonts w:asciiTheme="minorBidi" w:hAnsiTheme="minorBidi" w:cstheme="minorBidi"/>
                <w:sz w:val="28"/>
                <w:szCs w:val="28"/>
              </w:rPr>
            </w:pPr>
            <w:r w:rsidRPr="00B70D54">
              <w:rPr>
                <w:rFonts w:asciiTheme="minorBidi" w:hAnsiTheme="minorBidi" w:cstheme="minorBidi"/>
                <w:sz w:val="28"/>
                <w:szCs w:val="28"/>
              </w:rPr>
              <w:t>1</w:t>
            </w:r>
          </w:p>
        </w:tc>
      </w:tr>
      <w:tr w:rsidR="00D46BC5" w:rsidRPr="00B70D54" w:rsidTr="00406677">
        <w:tc>
          <w:tcPr>
            <w:tcW w:w="2675" w:type="dxa"/>
            <w:shd w:val="clear" w:color="auto" w:fill="808080" w:themeFill="background1" w:themeFillShade="80"/>
          </w:tcPr>
          <w:p w:rsidR="00D46BC5" w:rsidRPr="00B70D54" w:rsidRDefault="00406677" w:rsidP="00D46BC5">
            <w:pPr>
              <w:pStyle w:val="a"/>
              <w:spacing w:before="0" w:line="240" w:lineRule="auto"/>
              <w:ind w:left="0" w:right="0"/>
              <w:jc w:val="center"/>
              <w:rPr>
                <w:rFonts w:asciiTheme="minorBidi" w:hAnsiTheme="minorBidi" w:cstheme="minorBidi"/>
                <w:color w:val="FFFFFF" w:themeColor="background1"/>
                <w:sz w:val="28"/>
                <w:szCs w:val="28"/>
              </w:rPr>
            </w:pPr>
            <w:r w:rsidRPr="00B70D54">
              <w:rPr>
                <w:rFonts w:asciiTheme="minorBidi" w:hAnsiTheme="minorBidi" w:cstheme="minorBidi"/>
                <w:color w:val="FFFFFF" w:themeColor="background1"/>
                <w:sz w:val="28"/>
                <w:szCs w:val="28"/>
              </w:rPr>
              <w:t xml:space="preserve">Template name </w:t>
            </w:r>
          </w:p>
        </w:tc>
        <w:tc>
          <w:tcPr>
            <w:tcW w:w="11765" w:type="dxa"/>
            <w:vAlign w:val="center"/>
          </w:tcPr>
          <w:p w:rsidR="00D46BC5" w:rsidRPr="00B70D54" w:rsidRDefault="00406677" w:rsidP="00B70D54">
            <w:pPr>
              <w:pStyle w:val="NoSpacing"/>
              <w:spacing w:afterAutospacing="0"/>
              <w:ind w:left="-32"/>
              <w:jc w:val="right"/>
              <w:rPr>
                <w:rFonts w:asciiTheme="minorBidi" w:hAnsiTheme="minorBidi" w:cs="PT Bold Heading"/>
                <w:b/>
                <w:bCs/>
                <w:sz w:val="28"/>
                <w:szCs w:val="28"/>
                <w:rtl/>
              </w:rPr>
            </w:pPr>
            <w:r w:rsidRPr="00B70D54">
              <w:rPr>
                <w:rFonts w:asciiTheme="minorBidi" w:hAnsiTheme="minorBidi" w:cs="PT Bold Heading"/>
                <w:b/>
                <w:bCs/>
                <w:sz w:val="28"/>
                <w:szCs w:val="28"/>
              </w:rPr>
              <w:t>Technical support visit Agenda</w:t>
            </w:r>
          </w:p>
        </w:tc>
      </w:tr>
    </w:tbl>
    <w:p w:rsidR="00D46BC5" w:rsidRPr="00D46BC5" w:rsidRDefault="00D46BC5" w:rsidP="00D46BC5">
      <w:pPr>
        <w:pStyle w:val="a"/>
        <w:spacing w:after="240" w:line="276" w:lineRule="auto"/>
        <w:rPr>
          <w:rFonts w:asciiTheme="minorBidi" w:hAnsiTheme="minorBidi" w:cstheme="minorBidi"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XSpec="center" w:tblpY="58"/>
        <w:tblOverlap w:val="never"/>
        <w:tblW w:w="14440" w:type="dxa"/>
        <w:tblLook w:val="04A0" w:firstRow="1" w:lastRow="0" w:firstColumn="1" w:lastColumn="0" w:noHBand="0" w:noVBand="1"/>
      </w:tblPr>
      <w:tblGrid>
        <w:gridCol w:w="3685"/>
        <w:gridCol w:w="10755"/>
      </w:tblGrid>
      <w:tr w:rsidR="00D46BC5" w:rsidRPr="00D46BC5" w:rsidTr="00406677">
        <w:tc>
          <w:tcPr>
            <w:tcW w:w="3685" w:type="dxa"/>
            <w:shd w:val="clear" w:color="auto" w:fill="808080" w:themeFill="background1" w:themeFillShade="80"/>
          </w:tcPr>
          <w:p w:rsidR="00D46BC5" w:rsidRPr="00D46BC5" w:rsidRDefault="00406677" w:rsidP="00D46BC5">
            <w:pPr>
              <w:pStyle w:val="a"/>
              <w:tabs>
                <w:tab w:val="clear" w:pos="4124"/>
              </w:tabs>
              <w:spacing w:before="0" w:line="240" w:lineRule="auto"/>
              <w:ind w:left="0" w:right="0"/>
              <w:jc w:val="center"/>
              <w:rPr>
                <w:rFonts w:asciiTheme="minorBidi" w:hAnsiTheme="minorBidi" w:cstheme="minorBidi"/>
                <w:color w:val="FFFFFF" w:themeColor="background1"/>
                <w:sz w:val="28"/>
                <w:szCs w:val="28"/>
              </w:rPr>
            </w:pPr>
            <w:r>
              <w:rPr>
                <w:rFonts w:asciiTheme="minorBidi" w:hAnsiTheme="minorBidi" w:cstheme="minorBidi"/>
                <w:color w:val="FFFFFF" w:themeColor="background1"/>
                <w:sz w:val="28"/>
                <w:szCs w:val="28"/>
              </w:rPr>
              <w:t>College/deanship</w:t>
            </w:r>
          </w:p>
        </w:tc>
        <w:tc>
          <w:tcPr>
            <w:tcW w:w="10755" w:type="dxa"/>
            <w:vAlign w:val="center"/>
          </w:tcPr>
          <w:p w:rsidR="00D46BC5" w:rsidRPr="00D46BC5" w:rsidRDefault="00D46BC5" w:rsidP="00D46BC5">
            <w:pPr>
              <w:pStyle w:val="a"/>
              <w:spacing w:before="0" w:line="240" w:lineRule="auto"/>
              <w:ind w:left="0"/>
              <w:rPr>
                <w:rFonts w:asciiTheme="minorBidi" w:hAnsiTheme="minorBidi" w:cstheme="minorBidi"/>
                <w:rtl/>
                <w:lang w:bidi="ar-EG"/>
              </w:rPr>
            </w:pPr>
            <w:r w:rsidRPr="00D46BC5">
              <w:rPr>
                <w:rFonts w:asciiTheme="minorBidi" w:hAnsiTheme="minorBidi" w:cstheme="minorBidi"/>
                <w:rtl/>
              </w:rPr>
              <w:t xml:space="preserve"> </w:t>
            </w:r>
          </w:p>
        </w:tc>
      </w:tr>
      <w:tr w:rsidR="00D46BC5" w:rsidRPr="00D46BC5" w:rsidTr="00406677">
        <w:tc>
          <w:tcPr>
            <w:tcW w:w="3685" w:type="dxa"/>
            <w:shd w:val="clear" w:color="auto" w:fill="808080" w:themeFill="background1" w:themeFillShade="80"/>
          </w:tcPr>
          <w:p w:rsidR="00D46BC5" w:rsidRPr="00D46BC5" w:rsidRDefault="00406677" w:rsidP="0022259F">
            <w:pPr>
              <w:pStyle w:val="a"/>
              <w:tabs>
                <w:tab w:val="clear" w:pos="4124"/>
              </w:tabs>
              <w:spacing w:before="0" w:line="240" w:lineRule="auto"/>
              <w:ind w:left="0" w:right="0"/>
              <w:jc w:val="center"/>
              <w:rPr>
                <w:rFonts w:asciiTheme="minorBidi" w:hAnsiTheme="minorBidi" w:cstheme="minorBidi"/>
                <w:color w:val="FFFFFF" w:themeColor="background1"/>
                <w:sz w:val="28"/>
                <w:szCs w:val="28"/>
              </w:rPr>
            </w:pPr>
            <w:r>
              <w:rPr>
                <w:rFonts w:asciiTheme="minorBidi" w:hAnsiTheme="minorBidi" w:cstheme="minorBidi"/>
                <w:color w:val="FF0000"/>
                <w:sz w:val="28"/>
                <w:szCs w:val="28"/>
              </w:rPr>
              <w:t xml:space="preserve">Male /female technical support </w:t>
            </w:r>
            <w:r w:rsidR="0022259F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>official</w:t>
            </w:r>
          </w:p>
        </w:tc>
        <w:tc>
          <w:tcPr>
            <w:tcW w:w="10755" w:type="dxa"/>
            <w:vAlign w:val="center"/>
          </w:tcPr>
          <w:p w:rsidR="00D46BC5" w:rsidRPr="00D46BC5" w:rsidRDefault="00D46BC5" w:rsidP="00D46BC5">
            <w:pPr>
              <w:pStyle w:val="a"/>
              <w:spacing w:before="0" w:line="240" w:lineRule="auto"/>
              <w:ind w:left="0"/>
              <w:rPr>
                <w:rFonts w:asciiTheme="minorBidi" w:hAnsiTheme="minorBidi" w:cstheme="minorBidi"/>
                <w:rtl/>
              </w:rPr>
            </w:pPr>
          </w:p>
        </w:tc>
      </w:tr>
      <w:tr w:rsidR="00D46BC5" w:rsidRPr="00D46BC5" w:rsidTr="00406677">
        <w:tc>
          <w:tcPr>
            <w:tcW w:w="3685" w:type="dxa"/>
            <w:shd w:val="clear" w:color="auto" w:fill="808080" w:themeFill="background1" w:themeFillShade="80"/>
          </w:tcPr>
          <w:p w:rsidR="00D46BC5" w:rsidRPr="00D46BC5" w:rsidRDefault="00406677" w:rsidP="00D46BC5">
            <w:pPr>
              <w:pStyle w:val="a"/>
              <w:tabs>
                <w:tab w:val="clear" w:pos="4124"/>
              </w:tabs>
              <w:spacing w:before="0" w:line="240" w:lineRule="auto"/>
              <w:ind w:left="0" w:right="0"/>
              <w:jc w:val="center"/>
              <w:rPr>
                <w:rFonts w:asciiTheme="minorBidi" w:hAnsiTheme="minorBidi" w:cstheme="minorBidi"/>
                <w:color w:val="FFFFFF" w:themeColor="background1"/>
                <w:sz w:val="28"/>
                <w:szCs w:val="28"/>
                <w:lang w:bidi="ar-EG"/>
              </w:rPr>
            </w:pPr>
            <w:r>
              <w:rPr>
                <w:rFonts w:asciiTheme="minorBidi" w:hAnsiTheme="minorBidi" w:cstheme="minorBidi"/>
                <w:color w:val="FFFFFF" w:themeColor="background1"/>
                <w:sz w:val="28"/>
                <w:szCs w:val="28"/>
              </w:rPr>
              <w:t>The scheduled time of technical support visit</w:t>
            </w:r>
          </w:p>
        </w:tc>
        <w:tc>
          <w:tcPr>
            <w:tcW w:w="10755" w:type="dxa"/>
            <w:vAlign w:val="center"/>
          </w:tcPr>
          <w:p w:rsidR="00D46BC5" w:rsidRPr="00D46BC5" w:rsidRDefault="00D46BC5" w:rsidP="00D46BC5">
            <w:pPr>
              <w:pStyle w:val="a"/>
              <w:spacing w:before="0" w:line="240" w:lineRule="auto"/>
              <w:ind w:left="0"/>
              <w:rPr>
                <w:rFonts w:asciiTheme="minorBidi" w:hAnsiTheme="minorBidi" w:cstheme="minorBidi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623"/>
        <w:tblOverlap w:val="never"/>
        <w:tblW w:w="5000" w:type="pct"/>
        <w:tblLook w:val="04A0" w:firstRow="1" w:lastRow="0" w:firstColumn="1" w:lastColumn="0" w:noHBand="0" w:noVBand="1"/>
      </w:tblPr>
      <w:tblGrid>
        <w:gridCol w:w="4099"/>
        <w:gridCol w:w="11961"/>
      </w:tblGrid>
      <w:tr w:rsidR="00B70D54" w:rsidRPr="00B70D54" w:rsidTr="00B70D54">
        <w:trPr>
          <w:trHeight w:val="440"/>
        </w:trPr>
        <w:tc>
          <w:tcPr>
            <w:tcW w:w="5000" w:type="pct"/>
            <w:gridSpan w:val="2"/>
            <w:shd w:val="clear" w:color="auto" w:fill="808080" w:themeFill="background1" w:themeFillShade="80"/>
          </w:tcPr>
          <w:p w:rsidR="00B70D54" w:rsidRPr="00B70D54" w:rsidRDefault="00B70D54" w:rsidP="00B70D54">
            <w:pPr>
              <w:pStyle w:val="a"/>
              <w:numPr>
                <w:ilvl w:val="0"/>
                <w:numId w:val="32"/>
              </w:numPr>
              <w:bidi w:val="0"/>
              <w:spacing w:before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B70D54">
              <w:rPr>
                <w:rFonts w:asciiTheme="minorBidi" w:hAnsiTheme="minorBidi" w:cstheme="minorBidi"/>
                <w:color w:val="FFFFFF" w:themeColor="background1"/>
                <w:sz w:val="28"/>
                <w:szCs w:val="28"/>
              </w:rPr>
              <w:t>Visit terms</w:t>
            </w:r>
          </w:p>
        </w:tc>
      </w:tr>
      <w:tr w:rsidR="00B70D54" w:rsidRPr="00B70D54" w:rsidTr="00B70D54">
        <w:trPr>
          <w:trHeight w:val="887"/>
        </w:trPr>
        <w:tc>
          <w:tcPr>
            <w:tcW w:w="1276" w:type="pct"/>
            <w:shd w:val="clear" w:color="auto" w:fill="808080" w:themeFill="background1" w:themeFillShade="80"/>
            <w:vAlign w:val="center"/>
          </w:tcPr>
          <w:p w:rsidR="00B70D54" w:rsidRPr="00B70D54" w:rsidRDefault="00B70D54" w:rsidP="00B70D54">
            <w:pPr>
              <w:pStyle w:val="a"/>
              <w:bidi w:val="0"/>
              <w:spacing w:before="0" w:line="240" w:lineRule="auto"/>
              <w:ind w:left="0" w:right="0"/>
              <w:rPr>
                <w:rFonts w:asciiTheme="minorBidi" w:hAnsiTheme="minorBidi" w:cstheme="minorBidi"/>
                <w:color w:val="FFFFFF" w:themeColor="background1"/>
                <w:sz w:val="28"/>
                <w:szCs w:val="28"/>
                <w:rtl/>
              </w:rPr>
            </w:pPr>
            <w:r w:rsidRPr="00B70D54">
              <w:rPr>
                <w:rFonts w:asciiTheme="minorBidi" w:hAnsiTheme="minorBidi" w:cstheme="minorBidi"/>
                <w:color w:val="FFFFFF" w:themeColor="background1"/>
                <w:sz w:val="28"/>
                <w:szCs w:val="28"/>
              </w:rPr>
              <w:t>Essential  terms (set by the deanship)</w:t>
            </w:r>
          </w:p>
        </w:tc>
        <w:tc>
          <w:tcPr>
            <w:tcW w:w="3724" w:type="pct"/>
            <w:vAlign w:val="center"/>
          </w:tcPr>
          <w:p w:rsidR="00B70D54" w:rsidRPr="00B70D54" w:rsidRDefault="00B70D54" w:rsidP="00B70D54">
            <w:pPr>
              <w:pStyle w:val="a0"/>
              <w:numPr>
                <w:ilvl w:val="0"/>
                <w:numId w:val="31"/>
              </w:numPr>
              <w:bidi w:val="0"/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 w:rsidRPr="00B70D54">
              <w:rPr>
                <w:rFonts w:asciiTheme="minorBidi" w:hAnsiTheme="minorBidi" w:cstheme="minorBidi"/>
                <w:b/>
                <w:bCs/>
              </w:rPr>
              <w:t>Follow-up the annual plan of the development and quality unit implementation.</w:t>
            </w:r>
          </w:p>
          <w:p w:rsidR="00B70D54" w:rsidRPr="00B70D54" w:rsidRDefault="00B70D54" w:rsidP="00B70D54">
            <w:pPr>
              <w:pStyle w:val="a0"/>
              <w:numPr>
                <w:ilvl w:val="0"/>
                <w:numId w:val="31"/>
              </w:numPr>
              <w:bidi w:val="0"/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 w:rsidRPr="00B70D54">
              <w:rPr>
                <w:rFonts w:asciiTheme="minorBidi" w:hAnsiTheme="minorBidi" w:cstheme="minorBidi"/>
                <w:b/>
                <w:bCs/>
              </w:rPr>
              <w:t>Any additional institutional or programmatic accreditation requirements.</w:t>
            </w:r>
          </w:p>
          <w:p w:rsidR="00B70D54" w:rsidRPr="00B70D54" w:rsidRDefault="00B70D54" w:rsidP="00B70D54">
            <w:pPr>
              <w:pStyle w:val="a0"/>
              <w:numPr>
                <w:ilvl w:val="0"/>
                <w:numId w:val="31"/>
              </w:numPr>
              <w:bidi w:val="0"/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 w:rsidRPr="00B70D54">
              <w:rPr>
                <w:rFonts w:asciiTheme="minorBidi" w:hAnsiTheme="minorBidi" w:cstheme="minorBidi"/>
                <w:b/>
                <w:bCs/>
              </w:rPr>
              <w:t>Follow-up the strategic plan projects implementation.</w:t>
            </w:r>
          </w:p>
        </w:tc>
      </w:tr>
      <w:tr w:rsidR="00B70D54" w:rsidRPr="00B70D54" w:rsidTr="00B70D54">
        <w:trPr>
          <w:trHeight w:val="1295"/>
        </w:trPr>
        <w:tc>
          <w:tcPr>
            <w:tcW w:w="1276" w:type="pct"/>
            <w:shd w:val="clear" w:color="auto" w:fill="808080" w:themeFill="background1" w:themeFillShade="80"/>
            <w:vAlign w:val="center"/>
          </w:tcPr>
          <w:p w:rsidR="00B70D54" w:rsidRPr="00B70D54" w:rsidRDefault="00B70D54" w:rsidP="00B70D54">
            <w:pPr>
              <w:pStyle w:val="a"/>
              <w:bidi w:val="0"/>
              <w:spacing w:before="0" w:line="240" w:lineRule="auto"/>
              <w:ind w:left="0" w:right="0"/>
              <w:rPr>
                <w:rFonts w:asciiTheme="minorBidi" w:hAnsiTheme="minorBidi" w:cstheme="minorBidi"/>
                <w:color w:val="FFFFFF" w:themeColor="background1"/>
                <w:sz w:val="28"/>
                <w:szCs w:val="28"/>
                <w:rtl/>
              </w:rPr>
            </w:pPr>
            <w:r w:rsidRPr="00B70D54">
              <w:rPr>
                <w:rFonts w:asciiTheme="minorBidi" w:hAnsiTheme="minorBidi" w:cstheme="minorBidi"/>
                <w:color w:val="FFFFFF" w:themeColor="background1"/>
                <w:sz w:val="28"/>
                <w:szCs w:val="28"/>
              </w:rPr>
              <w:t>Additional terms (set by the college)</w:t>
            </w:r>
          </w:p>
        </w:tc>
        <w:tc>
          <w:tcPr>
            <w:tcW w:w="3724" w:type="pct"/>
            <w:vAlign w:val="center"/>
          </w:tcPr>
          <w:p w:rsidR="00B70D54" w:rsidRPr="00B70D54" w:rsidRDefault="00B70D54" w:rsidP="00B70D54">
            <w:pPr>
              <w:pStyle w:val="a0"/>
              <w:bidi w:val="0"/>
              <w:spacing w:line="240" w:lineRule="auto"/>
              <w:rPr>
                <w:rFonts w:asciiTheme="minorBidi" w:hAnsiTheme="minorBidi" w:cstheme="minorBidi"/>
                <w:b/>
                <w:bCs/>
              </w:rPr>
            </w:pPr>
            <w:r w:rsidRPr="00B70D54">
              <w:rPr>
                <w:rFonts w:asciiTheme="minorBidi" w:hAnsiTheme="minorBidi" w:cstheme="minorBidi"/>
                <w:b/>
                <w:bCs/>
              </w:rPr>
              <w:t>1-</w:t>
            </w:r>
          </w:p>
          <w:p w:rsidR="00B70D54" w:rsidRPr="00B70D54" w:rsidRDefault="00B70D54" w:rsidP="00B70D54">
            <w:pPr>
              <w:pStyle w:val="a0"/>
              <w:bidi w:val="0"/>
              <w:spacing w:line="240" w:lineRule="auto"/>
              <w:rPr>
                <w:rFonts w:asciiTheme="minorBidi" w:hAnsiTheme="minorBidi" w:cstheme="minorBidi"/>
                <w:b/>
                <w:bCs/>
              </w:rPr>
            </w:pPr>
            <w:r w:rsidRPr="00B70D54">
              <w:rPr>
                <w:rFonts w:asciiTheme="minorBidi" w:hAnsiTheme="minorBidi" w:cstheme="minorBidi"/>
                <w:b/>
                <w:bCs/>
              </w:rPr>
              <w:t>2-</w:t>
            </w:r>
          </w:p>
          <w:p w:rsidR="00B70D54" w:rsidRPr="00B70D54" w:rsidRDefault="00B70D54" w:rsidP="00B70D54">
            <w:pPr>
              <w:pStyle w:val="a0"/>
              <w:bidi w:val="0"/>
              <w:spacing w:line="240" w:lineRule="auto"/>
              <w:rPr>
                <w:rFonts w:asciiTheme="minorBidi" w:hAnsiTheme="minorBidi" w:cstheme="minorBidi"/>
                <w:b/>
                <w:bCs/>
              </w:rPr>
            </w:pPr>
            <w:r w:rsidRPr="00B70D54">
              <w:rPr>
                <w:rFonts w:asciiTheme="minorBidi" w:hAnsiTheme="minorBidi" w:cstheme="minorBidi"/>
                <w:b/>
                <w:bCs/>
              </w:rPr>
              <w:t>3-</w:t>
            </w:r>
          </w:p>
          <w:p w:rsidR="00B70D54" w:rsidRPr="00B70D54" w:rsidRDefault="00B70D54" w:rsidP="00B70D54">
            <w:pPr>
              <w:pStyle w:val="a0"/>
              <w:bidi w:val="0"/>
              <w:spacing w:line="240" w:lineRule="auto"/>
              <w:ind w:left="-548"/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B70D54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</w:tc>
      </w:tr>
      <w:tr w:rsidR="00B70D54" w:rsidRPr="00B70D54" w:rsidTr="00B70D54">
        <w:tc>
          <w:tcPr>
            <w:tcW w:w="1276" w:type="pct"/>
            <w:shd w:val="clear" w:color="auto" w:fill="808080" w:themeFill="background1" w:themeFillShade="80"/>
          </w:tcPr>
          <w:p w:rsidR="00B70D54" w:rsidRPr="00B70D54" w:rsidRDefault="00B70D54" w:rsidP="00B70D54">
            <w:pPr>
              <w:pStyle w:val="a"/>
              <w:tabs>
                <w:tab w:val="clear" w:pos="4124"/>
              </w:tabs>
              <w:bidi w:val="0"/>
              <w:spacing w:before="0" w:line="240" w:lineRule="auto"/>
              <w:ind w:left="0" w:right="0"/>
              <w:rPr>
                <w:rFonts w:asciiTheme="minorBidi" w:hAnsiTheme="minorBidi" w:cstheme="minorBidi"/>
                <w:color w:val="FFFFFF" w:themeColor="background1"/>
                <w:sz w:val="28"/>
                <w:szCs w:val="28"/>
              </w:rPr>
            </w:pPr>
            <w:bookmarkStart w:id="0" w:name="_GoBack"/>
            <w:bookmarkEnd w:id="0"/>
            <w:r w:rsidRPr="00B70D54">
              <w:rPr>
                <w:rFonts w:asciiTheme="minorBidi" w:hAnsiTheme="minorBidi" w:cstheme="minorBidi"/>
                <w:color w:val="FFFFFF" w:themeColor="background1"/>
                <w:sz w:val="28"/>
                <w:szCs w:val="28"/>
              </w:rPr>
              <w:t xml:space="preserve">Supervisor of the development and quality unit </w:t>
            </w:r>
          </w:p>
        </w:tc>
        <w:tc>
          <w:tcPr>
            <w:tcW w:w="3724" w:type="pct"/>
            <w:vAlign w:val="center"/>
          </w:tcPr>
          <w:p w:rsidR="00B70D54" w:rsidRPr="00B70D54" w:rsidRDefault="00B70D54" w:rsidP="00B70D54">
            <w:pPr>
              <w:pStyle w:val="a"/>
              <w:bidi w:val="0"/>
              <w:spacing w:before="0" w:line="240" w:lineRule="auto"/>
              <w:ind w:left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70D5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</w:tr>
      <w:tr w:rsidR="00B70D54" w:rsidRPr="00B70D54" w:rsidTr="00B70D54">
        <w:tc>
          <w:tcPr>
            <w:tcW w:w="1276" w:type="pct"/>
            <w:shd w:val="clear" w:color="auto" w:fill="808080" w:themeFill="background1" w:themeFillShade="80"/>
            <w:vAlign w:val="center"/>
          </w:tcPr>
          <w:p w:rsidR="00B70D54" w:rsidRPr="00B70D54" w:rsidRDefault="00B70D54" w:rsidP="00B70D54">
            <w:pPr>
              <w:pStyle w:val="a"/>
              <w:tabs>
                <w:tab w:val="clear" w:pos="4124"/>
              </w:tabs>
              <w:bidi w:val="0"/>
              <w:spacing w:before="0" w:line="240" w:lineRule="auto"/>
              <w:ind w:left="0" w:right="0"/>
              <w:jc w:val="center"/>
              <w:rPr>
                <w:rFonts w:asciiTheme="minorBidi" w:hAnsiTheme="minorBidi" w:cstheme="minorBidi"/>
                <w:color w:val="FFFFFF" w:themeColor="background1"/>
                <w:sz w:val="28"/>
                <w:szCs w:val="28"/>
              </w:rPr>
            </w:pPr>
            <w:r w:rsidRPr="00B70D54">
              <w:rPr>
                <w:rFonts w:asciiTheme="minorBidi" w:hAnsiTheme="minorBidi" w:cstheme="minorBidi"/>
                <w:color w:val="FFFFFF" w:themeColor="background1"/>
                <w:sz w:val="28"/>
                <w:szCs w:val="28"/>
              </w:rPr>
              <w:t xml:space="preserve">Signature </w:t>
            </w:r>
          </w:p>
        </w:tc>
        <w:tc>
          <w:tcPr>
            <w:tcW w:w="3724" w:type="pct"/>
            <w:vAlign w:val="center"/>
          </w:tcPr>
          <w:p w:rsidR="00B70D54" w:rsidRPr="00B70D54" w:rsidRDefault="00B70D54" w:rsidP="00B70D54">
            <w:pPr>
              <w:pStyle w:val="a"/>
              <w:bidi w:val="0"/>
              <w:spacing w:before="0" w:line="240" w:lineRule="auto"/>
              <w:ind w:left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B70D54" w:rsidRPr="00B70D54" w:rsidTr="00B70D54">
        <w:tc>
          <w:tcPr>
            <w:tcW w:w="5000" w:type="pct"/>
            <w:gridSpan w:val="2"/>
            <w:shd w:val="clear" w:color="auto" w:fill="808080" w:themeFill="background1" w:themeFillShade="80"/>
          </w:tcPr>
          <w:p w:rsidR="00B70D54" w:rsidRPr="00B70D54" w:rsidRDefault="00B70D54" w:rsidP="00B70D54">
            <w:pPr>
              <w:pStyle w:val="a"/>
              <w:bidi w:val="0"/>
              <w:spacing w:before="0" w:line="240" w:lineRule="auto"/>
              <w:ind w:left="0" w:right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0D54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Important notice: the template shall be filled and submitted to the technical support official at least three days prior to the scheduled date of the visit </w:t>
            </w:r>
          </w:p>
        </w:tc>
      </w:tr>
    </w:tbl>
    <w:p w:rsidR="00D46BC5" w:rsidRPr="00D46BC5" w:rsidRDefault="00D46BC5" w:rsidP="00D46BC5">
      <w:pPr>
        <w:pStyle w:val="a"/>
        <w:spacing w:after="240" w:line="276" w:lineRule="auto"/>
        <w:rPr>
          <w:rFonts w:asciiTheme="minorBidi" w:hAnsiTheme="minorBidi" w:cstheme="minorBidi"/>
          <w:sz w:val="4"/>
          <w:szCs w:val="4"/>
          <w:rtl/>
        </w:rPr>
      </w:pPr>
    </w:p>
    <w:p w:rsidR="00416B76" w:rsidRDefault="00D46BC5" w:rsidP="00416B76">
      <w:pPr>
        <w:pStyle w:val="NoSpacing"/>
        <w:spacing w:before="240" w:afterAutospacing="0" w:line="480" w:lineRule="auto"/>
        <w:ind w:left="-32" w:right="567"/>
        <w:jc w:val="right"/>
        <w:rPr>
          <w:rFonts w:ascii="Arial" w:eastAsia="Times New Roman" w:hAnsi="Arial" w:cs="PT Bold Heading"/>
          <w:b/>
          <w:bCs/>
          <w:color w:val="000000"/>
          <w:sz w:val="32"/>
          <w:szCs w:val="32"/>
          <w:rtl/>
        </w:rPr>
      </w:pPr>
      <w:r w:rsidRPr="00D81975">
        <w:rPr>
          <w:rFonts w:ascii="Arial" w:eastAsia="Times New Roman" w:hAnsi="Arial" w:cs="PT Bold Heading" w:hint="cs"/>
          <w:b/>
          <w:bCs/>
          <w:color w:val="000000"/>
          <w:sz w:val="32"/>
          <w:szCs w:val="32"/>
          <w:rtl/>
        </w:rPr>
        <w:t xml:space="preserve">                 </w:t>
      </w:r>
      <w:r>
        <w:rPr>
          <w:rFonts w:ascii="Arial" w:eastAsia="Times New Roman" w:hAnsi="Arial" w:cs="PT Bold Heading" w:hint="cs"/>
          <w:b/>
          <w:bCs/>
          <w:color w:val="000000"/>
          <w:sz w:val="32"/>
          <w:szCs w:val="32"/>
          <w:rtl/>
        </w:rPr>
        <w:t xml:space="preserve">              </w:t>
      </w:r>
      <w:r w:rsidR="00416B76">
        <w:rPr>
          <w:rFonts w:ascii="Arial" w:eastAsia="Times New Roman" w:hAnsi="Arial" w:cs="PT Bold Heading" w:hint="cs"/>
          <w:b/>
          <w:bCs/>
          <w:color w:val="000000"/>
          <w:sz w:val="32"/>
          <w:szCs w:val="32"/>
          <w:rtl/>
        </w:rPr>
        <w:t xml:space="preserve">                </w:t>
      </w:r>
      <w:r>
        <w:rPr>
          <w:rFonts w:ascii="Arial" w:eastAsia="Times New Roman" w:hAnsi="Arial" w:cs="PT Bold Heading" w:hint="cs"/>
          <w:b/>
          <w:bCs/>
          <w:color w:val="000000"/>
          <w:sz w:val="32"/>
          <w:szCs w:val="32"/>
          <w:rtl/>
        </w:rPr>
        <w:t xml:space="preserve"> </w:t>
      </w:r>
    </w:p>
    <w:p w:rsidR="00416B76" w:rsidRDefault="00416B76" w:rsidP="00416B76">
      <w:pPr>
        <w:pStyle w:val="NoSpacing"/>
        <w:spacing w:before="240" w:afterAutospacing="0" w:line="480" w:lineRule="auto"/>
        <w:ind w:left="-32" w:right="567"/>
        <w:jc w:val="right"/>
        <w:rPr>
          <w:rFonts w:ascii="Hacen Newspaper" w:hAnsi="Hacen Newspaper" w:cs="PT Bold Heading"/>
          <w:sz w:val="39"/>
          <w:szCs w:val="39"/>
          <w:rtl/>
          <w:lang w:bidi="ar-EG"/>
        </w:rPr>
      </w:pPr>
    </w:p>
    <w:p w:rsidR="00416B76" w:rsidRDefault="004661CB" w:rsidP="00416B76">
      <w:pPr>
        <w:pStyle w:val="NoSpacing"/>
        <w:spacing w:before="240" w:afterAutospacing="0" w:line="480" w:lineRule="auto"/>
        <w:ind w:left="-32" w:right="567"/>
        <w:jc w:val="right"/>
        <w:rPr>
          <w:rtl/>
        </w:rPr>
      </w:pPr>
      <w:r>
        <w:rPr>
          <w:rtl/>
        </w:rPr>
        <w:lastRenderedPageBreak/>
        <w:tab/>
      </w:r>
    </w:p>
    <w:p w:rsidR="00CA70D0" w:rsidRPr="00416B76" w:rsidRDefault="00416B76" w:rsidP="00416B76">
      <w:pPr>
        <w:pStyle w:val="a"/>
        <w:bidi w:val="0"/>
        <w:rPr>
          <w:b w:val="0"/>
          <w:bCs w:val="0"/>
          <w:rtl/>
          <w:lang w:bidi="ar-EG"/>
        </w:rPr>
      </w:pPr>
      <w:r w:rsidRPr="00416B76">
        <w:rPr>
          <w:b w:val="0"/>
          <w:bCs w:val="0"/>
          <w:rtl/>
        </w:rPr>
        <w:tab/>
      </w:r>
      <w:r>
        <w:rPr>
          <w:rFonts w:hint="cs"/>
          <w:b w:val="0"/>
          <w:bCs w:val="0"/>
          <w:rtl/>
        </w:rPr>
        <w:t xml:space="preserve">        </w:t>
      </w:r>
      <w:r w:rsidRPr="00416B76">
        <w:rPr>
          <w:b w:val="0"/>
          <w:bCs w:val="0"/>
        </w:rPr>
        <w:t>Male/female supervisor of development and quality unit</w:t>
      </w:r>
    </w:p>
    <w:sectPr w:rsidR="00CA70D0" w:rsidRPr="00416B76" w:rsidSect="00CA70D0">
      <w:headerReference w:type="default" r:id="rId8"/>
      <w:footerReference w:type="default" r:id="rId9"/>
      <w:pgSz w:w="16838" w:h="11906" w:orient="landscape"/>
      <w:pgMar w:top="1797" w:right="426" w:bottom="1418" w:left="568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D49" w:rsidRDefault="00372D49" w:rsidP="002B1BD5">
      <w:pPr>
        <w:spacing w:after="0" w:line="240" w:lineRule="auto"/>
      </w:pPr>
      <w:r>
        <w:separator/>
      </w:r>
    </w:p>
  </w:endnote>
  <w:endnote w:type="continuationSeparator" w:id="0">
    <w:p w:rsidR="00372D49" w:rsidRDefault="00372D49" w:rsidP="002B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cen Newspaper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A    صفوى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con® Next Arabic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Fana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BC5" w:rsidRPr="00D46BC5" w:rsidRDefault="00416B76" w:rsidP="00D46BC5">
    <w:pPr>
      <w:pStyle w:val="Footer"/>
      <w:jc w:val="right"/>
      <w:rPr>
        <w:rFonts w:cs="Arial"/>
        <w:b/>
        <w:bCs/>
      </w:rPr>
    </w:pPr>
    <w:r>
      <w:rPr>
        <w:rFonts w:cs="Arial"/>
        <w:b/>
        <w:bCs/>
      </w:rPr>
      <w:t>Quality and planning 3</w:t>
    </w:r>
  </w:p>
  <w:p w:rsidR="00CA70D0" w:rsidRPr="00D46BC5" w:rsidRDefault="00CA70D0" w:rsidP="00D46BC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D49" w:rsidRDefault="00372D49" w:rsidP="002B1BD5">
      <w:pPr>
        <w:spacing w:after="0" w:line="240" w:lineRule="auto"/>
      </w:pPr>
      <w:r>
        <w:separator/>
      </w:r>
    </w:p>
  </w:footnote>
  <w:footnote w:type="continuationSeparator" w:id="0">
    <w:p w:rsidR="00372D49" w:rsidRDefault="00372D49" w:rsidP="002B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677" w:rsidRDefault="00406677" w:rsidP="00406677">
    <w:pPr>
      <w:pStyle w:val="NoSpacing"/>
      <w:bidi w:val="0"/>
      <w:spacing w:afterAutospacing="0" w:line="360" w:lineRule="auto"/>
      <w:ind w:left="0" w:right="-1418"/>
      <w:rPr>
        <w:rFonts w:asciiTheme="minorBidi" w:hAnsiTheme="minorBidi"/>
        <w:sz w:val="14"/>
        <w:szCs w:val="14"/>
        <w:rtl/>
      </w:rPr>
    </w:pPr>
    <w:r w:rsidRPr="00CA70D0">
      <w:rPr>
        <w:rFonts w:asciiTheme="minorBidi" w:hAnsiTheme="minorBidi"/>
        <w:noProof/>
      </w:rPr>
      <w:drawing>
        <wp:anchor distT="0" distB="0" distL="114300" distR="114300" simplePos="0" relativeHeight="251659264" behindDoc="0" locked="0" layoutInCell="1" allowOverlap="1" wp14:anchorId="5596472B" wp14:editId="01352BD2">
          <wp:simplePos x="0" y="0"/>
          <wp:positionH relativeFrom="column">
            <wp:posOffset>8383270</wp:posOffset>
          </wp:positionH>
          <wp:positionV relativeFrom="paragraph">
            <wp:posOffset>62230</wp:posOffset>
          </wp:positionV>
          <wp:extent cx="1447800" cy="819150"/>
          <wp:effectExtent l="0" t="0" r="0" b="0"/>
          <wp:wrapNone/>
          <wp:docPr id="1" name="صورة 2" descr="http://elearning.nu.edu.sa/themesnewhome/images/dar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learning.nu.edu.sa/themesnewhome/images/dar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6677" w:rsidRDefault="00406677" w:rsidP="0022259F">
    <w:pPr>
      <w:pStyle w:val="a"/>
      <w:bidi w:val="0"/>
      <w:spacing w:before="0" w:line="240" w:lineRule="auto"/>
      <w:ind w:left="0"/>
      <w:rPr>
        <w:sz w:val="24"/>
        <w:szCs w:val="24"/>
      </w:rPr>
    </w:pPr>
    <w:r w:rsidRPr="00406677">
      <w:rPr>
        <w:sz w:val="24"/>
        <w:szCs w:val="24"/>
      </w:rPr>
      <w:t>Vice</w:t>
    </w:r>
    <w:r w:rsidRPr="00251D55">
      <w:t xml:space="preserve"> </w:t>
    </w:r>
    <w:proofErr w:type="spellStart"/>
    <w:r w:rsidRPr="00406677">
      <w:rPr>
        <w:sz w:val="24"/>
        <w:szCs w:val="24"/>
      </w:rPr>
      <w:t>Rectorship</w:t>
    </w:r>
    <w:proofErr w:type="spellEnd"/>
    <w:r w:rsidRPr="00406677">
      <w:rPr>
        <w:sz w:val="24"/>
        <w:szCs w:val="24"/>
      </w:rPr>
      <w:t xml:space="preserve"> for development and quality</w:t>
    </w:r>
  </w:p>
  <w:p w:rsidR="00406677" w:rsidRDefault="00406677" w:rsidP="0022259F">
    <w:pPr>
      <w:pStyle w:val="a"/>
      <w:tabs>
        <w:tab w:val="clear" w:pos="4124"/>
        <w:tab w:val="left" w:pos="11726"/>
      </w:tabs>
      <w:bidi w:val="0"/>
      <w:spacing w:before="0" w:line="240" w:lineRule="auto"/>
      <w:ind w:left="0"/>
      <w:rPr>
        <w:sz w:val="24"/>
        <w:szCs w:val="24"/>
      </w:rPr>
    </w:pPr>
    <w:r w:rsidRPr="00406677">
      <w:rPr>
        <w:sz w:val="24"/>
        <w:szCs w:val="24"/>
      </w:rPr>
      <w:t>Deanship of Development And Quality</w:t>
    </w:r>
    <w:r>
      <w:rPr>
        <w:sz w:val="24"/>
        <w:szCs w:val="24"/>
      </w:rPr>
      <w:tab/>
    </w:r>
  </w:p>
  <w:p w:rsidR="00406677" w:rsidRPr="00406677" w:rsidRDefault="00406677" w:rsidP="0022259F">
    <w:pPr>
      <w:pStyle w:val="a"/>
      <w:bidi w:val="0"/>
      <w:spacing w:before="0" w:line="240" w:lineRule="auto"/>
      <w:ind w:left="0"/>
      <w:rPr>
        <w:sz w:val="24"/>
        <w:szCs w:val="24"/>
        <w:rtl/>
      </w:rPr>
    </w:pPr>
    <w:r>
      <w:rPr>
        <w:sz w:val="24"/>
        <w:szCs w:val="24"/>
      </w:rPr>
      <w:t xml:space="preserve">          </w:t>
    </w:r>
    <w:r w:rsidRPr="00406677">
      <w:rPr>
        <w:sz w:val="24"/>
        <w:szCs w:val="24"/>
      </w:rPr>
      <w:t>Planning and follow-up unit</w:t>
    </w:r>
  </w:p>
  <w:p w:rsidR="00406677" w:rsidRPr="00CA70D0" w:rsidRDefault="00406677" w:rsidP="00406677">
    <w:pPr>
      <w:pStyle w:val="NoSpacing"/>
      <w:spacing w:afterAutospacing="0" w:line="360" w:lineRule="auto"/>
      <w:ind w:left="0" w:right="-1418"/>
      <w:rPr>
        <w:rFonts w:asciiTheme="minorBidi" w:hAnsiTheme="minorBidi"/>
        <w:sz w:val="14"/>
        <w:szCs w:val="14"/>
        <w:rtl/>
        <w:lang w:bidi="ar-EG"/>
      </w:rPr>
    </w:pPr>
  </w:p>
  <w:p w:rsidR="002B1BD5" w:rsidRPr="002B1BD5" w:rsidRDefault="00372D49" w:rsidP="00CA70D0">
    <w:pPr>
      <w:pStyle w:val="NoSpacing"/>
      <w:spacing w:afterAutospacing="0"/>
      <w:ind w:left="393" w:right="284"/>
      <w:rPr>
        <w:rFonts w:cs="AAA    صفوى"/>
        <w:sz w:val="14"/>
        <w:szCs w:val="14"/>
      </w:rPr>
    </w:pPr>
    <w:r>
      <w:rPr>
        <w:rFonts w:cs="AAA    صفوى"/>
        <w:sz w:val="14"/>
        <w:szCs w:val="14"/>
      </w:rPr>
      <w:pict>
        <v:rect id="_x0000_i1025" style="width:559.95pt;height:2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105"/>
    <w:multiLevelType w:val="hybridMultilevel"/>
    <w:tmpl w:val="D8FA8F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D7363"/>
    <w:multiLevelType w:val="hybridMultilevel"/>
    <w:tmpl w:val="53845AE2"/>
    <w:lvl w:ilvl="0" w:tplc="138C3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96B86"/>
    <w:multiLevelType w:val="hybridMultilevel"/>
    <w:tmpl w:val="8638AA06"/>
    <w:lvl w:ilvl="0" w:tplc="CFF8E446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9B3B60"/>
    <w:multiLevelType w:val="hybridMultilevel"/>
    <w:tmpl w:val="03CAD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46EF7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5" w15:restartNumberingAfterBreak="0">
    <w:nsid w:val="0F0970AE"/>
    <w:multiLevelType w:val="hybridMultilevel"/>
    <w:tmpl w:val="5238C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9E507E">
      <w:numFmt w:val="bullet"/>
      <w:lvlText w:val="•"/>
      <w:lvlJc w:val="left"/>
      <w:pPr>
        <w:ind w:left="756" w:hanging="720"/>
      </w:pPr>
      <w:rPr>
        <w:rFonts w:ascii="Hacen Newspaper" w:eastAsiaTheme="minorHAnsi" w:hAnsi="Hacen Newspaper" w:cs="Hacen Newspaper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6" w15:restartNumberingAfterBreak="0">
    <w:nsid w:val="1411152D"/>
    <w:multiLevelType w:val="hybridMultilevel"/>
    <w:tmpl w:val="0A8C1CA0"/>
    <w:lvl w:ilvl="0" w:tplc="7A2E9568">
      <w:start w:val="1"/>
      <w:numFmt w:val="decimal"/>
      <w:lvlText w:val="%1."/>
      <w:lvlJc w:val="left"/>
      <w:pPr>
        <w:ind w:left="450" w:hanging="360"/>
      </w:pPr>
      <w:rPr>
        <w:rFonts w:asciiTheme="minorBidi" w:eastAsiaTheme="minorHAnsi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7A42DEC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8" w15:restartNumberingAfterBreak="0">
    <w:nsid w:val="19DD75CE"/>
    <w:multiLevelType w:val="hybridMultilevel"/>
    <w:tmpl w:val="CA46604A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856ACA"/>
    <w:multiLevelType w:val="hybridMultilevel"/>
    <w:tmpl w:val="1B6EC618"/>
    <w:lvl w:ilvl="0" w:tplc="2A8A5FC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F3A6B"/>
    <w:multiLevelType w:val="hybridMultilevel"/>
    <w:tmpl w:val="9982839E"/>
    <w:lvl w:ilvl="0" w:tplc="04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BA5D1D"/>
    <w:multiLevelType w:val="hybridMultilevel"/>
    <w:tmpl w:val="60E6B32C"/>
    <w:lvl w:ilvl="0" w:tplc="0409000F">
      <w:start w:val="1"/>
      <w:numFmt w:val="decimal"/>
      <w:lvlText w:val="%1."/>
      <w:lvlJc w:val="left"/>
      <w:pPr>
        <w:ind w:left="-18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12" w15:restartNumberingAfterBreak="0">
    <w:nsid w:val="329F335C"/>
    <w:multiLevelType w:val="hybridMultilevel"/>
    <w:tmpl w:val="82D82D8E"/>
    <w:lvl w:ilvl="0" w:tplc="11B21A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13" w15:restartNumberingAfterBreak="0">
    <w:nsid w:val="39E53A6E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14" w15:restartNumberingAfterBreak="0">
    <w:nsid w:val="3A675163"/>
    <w:multiLevelType w:val="hybridMultilevel"/>
    <w:tmpl w:val="6D641756"/>
    <w:lvl w:ilvl="0" w:tplc="8BCC8F4C">
      <w:start w:val="1"/>
      <w:numFmt w:val="decimal"/>
      <w:lvlText w:val="%1."/>
      <w:lvlJc w:val="left"/>
      <w:pPr>
        <w:ind w:left="360" w:hanging="360"/>
      </w:pPr>
      <w:rPr>
        <w:rFonts w:cs="AAA    صفوى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741199"/>
    <w:multiLevelType w:val="hybridMultilevel"/>
    <w:tmpl w:val="BBDEE9BE"/>
    <w:lvl w:ilvl="0" w:tplc="04090001">
      <w:start w:val="1"/>
      <w:numFmt w:val="bullet"/>
      <w:lvlText w:val=""/>
      <w:lvlJc w:val="left"/>
      <w:pPr>
        <w:ind w:left="-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16" w15:restartNumberingAfterBreak="0">
    <w:nsid w:val="40111F6C"/>
    <w:multiLevelType w:val="hybridMultilevel"/>
    <w:tmpl w:val="40069D9C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17" w15:restartNumberingAfterBreak="0">
    <w:nsid w:val="421436F7"/>
    <w:multiLevelType w:val="hybridMultilevel"/>
    <w:tmpl w:val="E28EDE74"/>
    <w:lvl w:ilvl="0" w:tplc="0409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8" w15:restartNumberingAfterBreak="0">
    <w:nsid w:val="48FF244E"/>
    <w:multiLevelType w:val="hybridMultilevel"/>
    <w:tmpl w:val="EFEAABBE"/>
    <w:lvl w:ilvl="0" w:tplc="0409000F">
      <w:start w:val="1"/>
      <w:numFmt w:val="decimal"/>
      <w:lvlText w:val="%1."/>
      <w:lvlJc w:val="left"/>
      <w:pPr>
        <w:ind w:left="-466" w:hanging="360"/>
      </w:pPr>
    </w:lvl>
    <w:lvl w:ilvl="1" w:tplc="04090019" w:tentative="1">
      <w:start w:val="1"/>
      <w:numFmt w:val="lowerLetter"/>
      <w:lvlText w:val="%2."/>
      <w:lvlJc w:val="left"/>
      <w:pPr>
        <w:ind w:left="254" w:hanging="360"/>
      </w:pPr>
    </w:lvl>
    <w:lvl w:ilvl="2" w:tplc="0409001B" w:tentative="1">
      <w:start w:val="1"/>
      <w:numFmt w:val="lowerRoman"/>
      <w:lvlText w:val="%3."/>
      <w:lvlJc w:val="right"/>
      <w:pPr>
        <w:ind w:left="974" w:hanging="180"/>
      </w:pPr>
    </w:lvl>
    <w:lvl w:ilvl="3" w:tplc="0409000F" w:tentative="1">
      <w:start w:val="1"/>
      <w:numFmt w:val="decimal"/>
      <w:lvlText w:val="%4."/>
      <w:lvlJc w:val="left"/>
      <w:pPr>
        <w:ind w:left="1694" w:hanging="360"/>
      </w:pPr>
    </w:lvl>
    <w:lvl w:ilvl="4" w:tplc="04090019" w:tentative="1">
      <w:start w:val="1"/>
      <w:numFmt w:val="lowerLetter"/>
      <w:lvlText w:val="%5."/>
      <w:lvlJc w:val="left"/>
      <w:pPr>
        <w:ind w:left="2414" w:hanging="360"/>
      </w:pPr>
    </w:lvl>
    <w:lvl w:ilvl="5" w:tplc="0409001B" w:tentative="1">
      <w:start w:val="1"/>
      <w:numFmt w:val="lowerRoman"/>
      <w:lvlText w:val="%6."/>
      <w:lvlJc w:val="right"/>
      <w:pPr>
        <w:ind w:left="3134" w:hanging="180"/>
      </w:pPr>
    </w:lvl>
    <w:lvl w:ilvl="6" w:tplc="0409000F" w:tentative="1">
      <w:start w:val="1"/>
      <w:numFmt w:val="decimal"/>
      <w:lvlText w:val="%7."/>
      <w:lvlJc w:val="left"/>
      <w:pPr>
        <w:ind w:left="3854" w:hanging="360"/>
      </w:pPr>
    </w:lvl>
    <w:lvl w:ilvl="7" w:tplc="04090019" w:tentative="1">
      <w:start w:val="1"/>
      <w:numFmt w:val="lowerLetter"/>
      <w:lvlText w:val="%8."/>
      <w:lvlJc w:val="left"/>
      <w:pPr>
        <w:ind w:left="4574" w:hanging="360"/>
      </w:pPr>
    </w:lvl>
    <w:lvl w:ilvl="8" w:tplc="0409001B" w:tentative="1">
      <w:start w:val="1"/>
      <w:numFmt w:val="lowerRoman"/>
      <w:lvlText w:val="%9."/>
      <w:lvlJc w:val="right"/>
      <w:pPr>
        <w:ind w:left="5294" w:hanging="180"/>
      </w:pPr>
    </w:lvl>
  </w:abstractNum>
  <w:abstractNum w:abstractNumId="19" w15:restartNumberingAfterBreak="0">
    <w:nsid w:val="52C63022"/>
    <w:multiLevelType w:val="hybridMultilevel"/>
    <w:tmpl w:val="7E88B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25F48"/>
    <w:multiLevelType w:val="hybridMultilevel"/>
    <w:tmpl w:val="C7A0D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76618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D0533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22" w15:restartNumberingAfterBreak="0">
    <w:nsid w:val="677D0488"/>
    <w:multiLevelType w:val="hybridMultilevel"/>
    <w:tmpl w:val="21F63B6E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D7933"/>
    <w:multiLevelType w:val="hybridMultilevel"/>
    <w:tmpl w:val="CA641508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81559"/>
    <w:multiLevelType w:val="hybridMultilevel"/>
    <w:tmpl w:val="034A83E2"/>
    <w:lvl w:ilvl="0" w:tplc="CFF8E44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420F7"/>
    <w:multiLevelType w:val="hybridMultilevel"/>
    <w:tmpl w:val="C13242F8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37531"/>
    <w:multiLevelType w:val="hybridMultilevel"/>
    <w:tmpl w:val="8AEE2E6C"/>
    <w:lvl w:ilvl="0" w:tplc="5B0C5020">
      <w:start w:val="1"/>
      <w:numFmt w:val="upperRoman"/>
      <w:lvlText w:val="%1."/>
      <w:lvlJc w:val="right"/>
      <w:pPr>
        <w:ind w:left="720" w:hanging="360"/>
      </w:pPr>
      <w:rPr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F22B1"/>
    <w:multiLevelType w:val="hybridMultilevel"/>
    <w:tmpl w:val="0E86A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55D8A"/>
    <w:multiLevelType w:val="hybridMultilevel"/>
    <w:tmpl w:val="A0324DA4"/>
    <w:lvl w:ilvl="0" w:tplc="04090001">
      <w:start w:val="1"/>
      <w:numFmt w:val="bullet"/>
      <w:lvlText w:val=""/>
      <w:lvlJc w:val="left"/>
      <w:pPr>
        <w:ind w:left="-4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</w:abstractNum>
  <w:abstractNum w:abstractNumId="29" w15:restartNumberingAfterBreak="0">
    <w:nsid w:val="7A1C6673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num w:numId="1">
    <w:abstractNumId w:val="28"/>
  </w:num>
  <w:num w:numId="2">
    <w:abstractNumId w:val="18"/>
  </w:num>
  <w:num w:numId="3">
    <w:abstractNumId w:val="14"/>
  </w:num>
  <w:num w:numId="4">
    <w:abstractNumId w:val="20"/>
  </w:num>
  <w:num w:numId="5">
    <w:abstractNumId w:val="15"/>
  </w:num>
  <w:num w:numId="6">
    <w:abstractNumId w:val="19"/>
  </w:num>
  <w:num w:numId="7">
    <w:abstractNumId w:val="1"/>
  </w:num>
  <w:num w:numId="8">
    <w:abstractNumId w:val="3"/>
  </w:num>
  <w:num w:numId="9">
    <w:abstractNumId w:val="24"/>
  </w:num>
  <w:num w:numId="10">
    <w:abstractNumId w:val="8"/>
  </w:num>
  <w:num w:numId="11">
    <w:abstractNumId w:val="25"/>
  </w:num>
  <w:num w:numId="12">
    <w:abstractNumId w:val="22"/>
  </w:num>
  <w:num w:numId="13">
    <w:abstractNumId w:val="23"/>
  </w:num>
  <w:num w:numId="14">
    <w:abstractNumId w:val="2"/>
  </w:num>
  <w:num w:numId="15">
    <w:abstractNumId w:val="10"/>
  </w:num>
  <w:num w:numId="16">
    <w:abstractNumId w:val="21"/>
  </w:num>
  <w:num w:numId="17">
    <w:abstractNumId w:val="29"/>
  </w:num>
  <w:num w:numId="18">
    <w:abstractNumId w:val="13"/>
  </w:num>
  <w:num w:numId="19">
    <w:abstractNumId w:val="4"/>
  </w:num>
  <w:num w:numId="20">
    <w:abstractNumId w:val="7"/>
  </w:num>
  <w:num w:numId="21">
    <w:abstractNumId w:val="16"/>
  </w:num>
  <w:num w:numId="22">
    <w:abstractNumId w:val="17"/>
  </w:num>
  <w:num w:numId="23">
    <w:abstractNumId w:val="5"/>
  </w:num>
  <w:num w:numId="24">
    <w:abstractNumId w:val="12"/>
  </w:num>
  <w:num w:numId="25">
    <w:abstractNumId w:val="9"/>
  </w:num>
  <w:num w:numId="26">
    <w:abstractNumId w:val="27"/>
  </w:num>
  <w:num w:numId="27">
    <w:abstractNumId w:val="0"/>
  </w:num>
  <w:num w:numId="28">
    <w:abstractNumId w:val="11"/>
  </w:num>
  <w:num w:numId="29">
    <w:abstractNumId w:val="11"/>
    <w:lvlOverride w:ilvl="0">
      <w:startOverride w:val="1"/>
    </w:lvlOverride>
  </w:num>
  <w:num w:numId="30">
    <w:abstractNumId w:val="11"/>
  </w:num>
  <w:num w:numId="31">
    <w:abstractNumId w:val="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30"/>
    <w:rsid w:val="00030BEE"/>
    <w:rsid w:val="00033032"/>
    <w:rsid w:val="00040D4F"/>
    <w:rsid w:val="000A01F4"/>
    <w:rsid w:val="000A3AED"/>
    <w:rsid w:val="000B41EC"/>
    <w:rsid w:val="000C3BE4"/>
    <w:rsid w:val="000C4EB3"/>
    <w:rsid w:val="000C5FA7"/>
    <w:rsid w:val="000D22CD"/>
    <w:rsid w:val="000F4A6A"/>
    <w:rsid w:val="000F4AB4"/>
    <w:rsid w:val="00125E40"/>
    <w:rsid w:val="0015555B"/>
    <w:rsid w:val="001736B6"/>
    <w:rsid w:val="00175885"/>
    <w:rsid w:val="00186B57"/>
    <w:rsid w:val="00190077"/>
    <w:rsid w:val="001A5C30"/>
    <w:rsid w:val="001A7A4C"/>
    <w:rsid w:val="001B489D"/>
    <w:rsid w:val="001C650D"/>
    <w:rsid w:val="001C78B4"/>
    <w:rsid w:val="001D5B20"/>
    <w:rsid w:val="001F670C"/>
    <w:rsid w:val="00216F44"/>
    <w:rsid w:val="0022259F"/>
    <w:rsid w:val="00266540"/>
    <w:rsid w:val="00272E08"/>
    <w:rsid w:val="002839B0"/>
    <w:rsid w:val="0028489C"/>
    <w:rsid w:val="00296BC9"/>
    <w:rsid w:val="002B1BD5"/>
    <w:rsid w:val="002B6B2D"/>
    <w:rsid w:val="002C47D9"/>
    <w:rsid w:val="003110EA"/>
    <w:rsid w:val="00326881"/>
    <w:rsid w:val="0036578D"/>
    <w:rsid w:val="003666B2"/>
    <w:rsid w:val="00366CE5"/>
    <w:rsid w:val="003705C1"/>
    <w:rsid w:val="00372D49"/>
    <w:rsid w:val="00380DAE"/>
    <w:rsid w:val="003D1AC6"/>
    <w:rsid w:val="003D2441"/>
    <w:rsid w:val="003D2882"/>
    <w:rsid w:val="003D62E9"/>
    <w:rsid w:val="003F6F6F"/>
    <w:rsid w:val="00406677"/>
    <w:rsid w:val="0041492F"/>
    <w:rsid w:val="00416B76"/>
    <w:rsid w:val="00421EE2"/>
    <w:rsid w:val="004239F3"/>
    <w:rsid w:val="00437BA3"/>
    <w:rsid w:val="004618C6"/>
    <w:rsid w:val="00461A3B"/>
    <w:rsid w:val="004661CB"/>
    <w:rsid w:val="00471F06"/>
    <w:rsid w:val="00492AD2"/>
    <w:rsid w:val="004C37D6"/>
    <w:rsid w:val="004D1DE4"/>
    <w:rsid w:val="004E0410"/>
    <w:rsid w:val="004F3AFA"/>
    <w:rsid w:val="00501FCD"/>
    <w:rsid w:val="00506DF8"/>
    <w:rsid w:val="00514135"/>
    <w:rsid w:val="00537542"/>
    <w:rsid w:val="00537FD4"/>
    <w:rsid w:val="00551A74"/>
    <w:rsid w:val="00585613"/>
    <w:rsid w:val="005C4F04"/>
    <w:rsid w:val="005C6D30"/>
    <w:rsid w:val="005D3922"/>
    <w:rsid w:val="005E075E"/>
    <w:rsid w:val="00605246"/>
    <w:rsid w:val="00624EAB"/>
    <w:rsid w:val="00636202"/>
    <w:rsid w:val="0065217D"/>
    <w:rsid w:val="00684230"/>
    <w:rsid w:val="00696BA0"/>
    <w:rsid w:val="006C0745"/>
    <w:rsid w:val="006C49F4"/>
    <w:rsid w:val="006C542A"/>
    <w:rsid w:val="00711872"/>
    <w:rsid w:val="007401C1"/>
    <w:rsid w:val="007414F2"/>
    <w:rsid w:val="00750E03"/>
    <w:rsid w:val="00766065"/>
    <w:rsid w:val="00782A74"/>
    <w:rsid w:val="00782E4D"/>
    <w:rsid w:val="007E189F"/>
    <w:rsid w:val="008129B3"/>
    <w:rsid w:val="0082183B"/>
    <w:rsid w:val="00830806"/>
    <w:rsid w:val="00846129"/>
    <w:rsid w:val="00847E62"/>
    <w:rsid w:val="00854602"/>
    <w:rsid w:val="008547C5"/>
    <w:rsid w:val="008B0A83"/>
    <w:rsid w:val="008B2ACE"/>
    <w:rsid w:val="008C2B71"/>
    <w:rsid w:val="008E2EC2"/>
    <w:rsid w:val="00901337"/>
    <w:rsid w:val="00912572"/>
    <w:rsid w:val="00914846"/>
    <w:rsid w:val="009224E1"/>
    <w:rsid w:val="00935FE9"/>
    <w:rsid w:val="0093719B"/>
    <w:rsid w:val="00962F73"/>
    <w:rsid w:val="009656AC"/>
    <w:rsid w:val="00972578"/>
    <w:rsid w:val="009863EE"/>
    <w:rsid w:val="009C0BE8"/>
    <w:rsid w:val="009C744A"/>
    <w:rsid w:val="009D562B"/>
    <w:rsid w:val="00A313AA"/>
    <w:rsid w:val="00A60D4C"/>
    <w:rsid w:val="00AA1D1E"/>
    <w:rsid w:val="00AA1F93"/>
    <w:rsid w:val="00AC2D0F"/>
    <w:rsid w:val="00AC2E43"/>
    <w:rsid w:val="00AD389E"/>
    <w:rsid w:val="00AD72F4"/>
    <w:rsid w:val="00AF0649"/>
    <w:rsid w:val="00B10283"/>
    <w:rsid w:val="00B13BCB"/>
    <w:rsid w:val="00B213E4"/>
    <w:rsid w:val="00B24D8B"/>
    <w:rsid w:val="00B32C98"/>
    <w:rsid w:val="00B70D54"/>
    <w:rsid w:val="00B7346E"/>
    <w:rsid w:val="00B74AA9"/>
    <w:rsid w:val="00BA205E"/>
    <w:rsid w:val="00BA60FB"/>
    <w:rsid w:val="00BB32F8"/>
    <w:rsid w:val="00BC7E87"/>
    <w:rsid w:val="00BD2F1E"/>
    <w:rsid w:val="00BE742B"/>
    <w:rsid w:val="00BF123D"/>
    <w:rsid w:val="00BF215C"/>
    <w:rsid w:val="00C00621"/>
    <w:rsid w:val="00C04D34"/>
    <w:rsid w:val="00C0558D"/>
    <w:rsid w:val="00C0629B"/>
    <w:rsid w:val="00C06D5B"/>
    <w:rsid w:val="00C23FC2"/>
    <w:rsid w:val="00C24656"/>
    <w:rsid w:val="00C407C2"/>
    <w:rsid w:val="00C426A7"/>
    <w:rsid w:val="00C4652C"/>
    <w:rsid w:val="00C64BFC"/>
    <w:rsid w:val="00CA70D0"/>
    <w:rsid w:val="00CB37A2"/>
    <w:rsid w:val="00CB6E17"/>
    <w:rsid w:val="00CE28E0"/>
    <w:rsid w:val="00D00042"/>
    <w:rsid w:val="00D03408"/>
    <w:rsid w:val="00D40FE8"/>
    <w:rsid w:val="00D46BC5"/>
    <w:rsid w:val="00D64015"/>
    <w:rsid w:val="00D66B9C"/>
    <w:rsid w:val="00D70799"/>
    <w:rsid w:val="00D7281E"/>
    <w:rsid w:val="00D73C6D"/>
    <w:rsid w:val="00D82599"/>
    <w:rsid w:val="00D9558E"/>
    <w:rsid w:val="00D95B22"/>
    <w:rsid w:val="00DA4F40"/>
    <w:rsid w:val="00DB2579"/>
    <w:rsid w:val="00DC1EB4"/>
    <w:rsid w:val="00DE555F"/>
    <w:rsid w:val="00DF78BE"/>
    <w:rsid w:val="00E03127"/>
    <w:rsid w:val="00E312D2"/>
    <w:rsid w:val="00E43376"/>
    <w:rsid w:val="00E43817"/>
    <w:rsid w:val="00E55F0C"/>
    <w:rsid w:val="00E63557"/>
    <w:rsid w:val="00E85F60"/>
    <w:rsid w:val="00EB183C"/>
    <w:rsid w:val="00ED58C4"/>
    <w:rsid w:val="00F05310"/>
    <w:rsid w:val="00F14FBB"/>
    <w:rsid w:val="00F3746F"/>
    <w:rsid w:val="00F65AF2"/>
    <w:rsid w:val="00F65C3C"/>
    <w:rsid w:val="00F75BBF"/>
    <w:rsid w:val="00F76EEF"/>
    <w:rsid w:val="00F81D2A"/>
    <w:rsid w:val="00F964DE"/>
    <w:rsid w:val="00F96B32"/>
    <w:rsid w:val="00FB6DC4"/>
    <w:rsid w:val="00FD28E6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055F51-D05F-4891-8C9E-C57F34FF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120" w:lineRule="auto"/>
        <w:ind w:left="-16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0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5C30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1C7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4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BD5"/>
  </w:style>
  <w:style w:type="paragraph" w:styleId="Footer">
    <w:name w:val="footer"/>
    <w:basedOn w:val="Normal"/>
    <w:link w:val="FooterChar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BD5"/>
  </w:style>
  <w:style w:type="paragraph" w:styleId="ListParagraph">
    <w:name w:val="List Paragraph"/>
    <w:basedOn w:val="Normal"/>
    <w:link w:val="ListParagraphChar"/>
    <w:uiPriority w:val="34"/>
    <w:qFormat/>
    <w:rsid w:val="00CA70D0"/>
    <w:pPr>
      <w:spacing w:after="200" w:afterAutospacing="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rsid w:val="00CA70D0"/>
    <w:rPr>
      <w:rFonts w:ascii="Calibri" w:eastAsia="Calibri" w:hAnsi="Calibri" w:cs="Arial"/>
    </w:rPr>
  </w:style>
  <w:style w:type="paragraph" w:customStyle="1" w:styleId="a">
    <w:name w:val="عنوااان"/>
    <w:basedOn w:val="Normal"/>
    <w:link w:val="Char"/>
    <w:qFormat/>
    <w:rsid w:val="00D46BC5"/>
    <w:pPr>
      <w:tabs>
        <w:tab w:val="left" w:pos="-483"/>
        <w:tab w:val="center" w:pos="4124"/>
      </w:tabs>
      <w:spacing w:before="240" w:after="0" w:afterAutospacing="0" w:line="360" w:lineRule="auto"/>
      <w:ind w:left="-908" w:right="-851"/>
    </w:pPr>
    <w:rPr>
      <w:rFonts w:cs="Cocon® Next Arabic"/>
      <w:b/>
      <w:bCs/>
      <w:sz w:val="32"/>
      <w:szCs w:val="32"/>
    </w:rPr>
  </w:style>
  <w:style w:type="character" w:customStyle="1" w:styleId="Char">
    <w:name w:val="عنوااان Char"/>
    <w:basedOn w:val="DefaultParagraphFont"/>
    <w:link w:val="a"/>
    <w:rsid w:val="00D46BC5"/>
    <w:rPr>
      <w:rFonts w:cs="Cocon® Next Arabic"/>
      <w:b/>
      <w:bCs/>
      <w:sz w:val="32"/>
      <w:szCs w:val="32"/>
    </w:rPr>
  </w:style>
  <w:style w:type="paragraph" w:customStyle="1" w:styleId="a0">
    <w:name w:val="تعداد رققمي"/>
    <w:basedOn w:val="ListParagraph"/>
    <w:link w:val="Char0"/>
    <w:qFormat/>
    <w:rsid w:val="00D46BC5"/>
    <w:pPr>
      <w:tabs>
        <w:tab w:val="center" w:pos="4124"/>
      </w:tabs>
      <w:spacing w:after="0" w:line="360" w:lineRule="auto"/>
      <w:ind w:left="0" w:right="-851"/>
      <w:jc w:val="both"/>
    </w:pPr>
    <w:rPr>
      <w:rFonts w:asciiTheme="minorHAnsi" w:eastAsiaTheme="minorHAnsi" w:hAnsiTheme="minorHAnsi" w:cs="Fanan"/>
      <w:sz w:val="28"/>
      <w:szCs w:val="28"/>
    </w:rPr>
  </w:style>
  <w:style w:type="character" w:customStyle="1" w:styleId="Char0">
    <w:name w:val="تعداد رققمي Char"/>
    <w:basedOn w:val="DefaultParagraphFont"/>
    <w:link w:val="a0"/>
    <w:rsid w:val="00D46BC5"/>
    <w:rPr>
      <w:rFonts w:cs="Fan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5F9A7-62DF-4A08-9904-DA13B320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هدى</dc:creator>
  <cp:lastModifiedBy>Ghada Rashad</cp:lastModifiedBy>
  <cp:revision>10</cp:revision>
  <cp:lastPrinted>2016-10-02T21:42:00Z</cp:lastPrinted>
  <dcterms:created xsi:type="dcterms:W3CDTF">2018-03-04T21:16:00Z</dcterms:created>
  <dcterms:modified xsi:type="dcterms:W3CDTF">2018-03-08T18:57:00Z</dcterms:modified>
</cp:coreProperties>
</file>