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CED" w:rsidRPr="00456CED" w:rsidRDefault="00946311" w:rsidP="001C02A6">
      <w:pPr>
        <w:pStyle w:val="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7" w:color="auto"/>
        </w:pBdr>
        <w:spacing w:before="0" w:line="240" w:lineRule="auto"/>
        <w:ind w:left="535" w:right="426"/>
        <w:jc w:val="center"/>
        <w:rPr>
          <w:rFonts w:cs="PT Bold Heading"/>
          <w:sz w:val="24"/>
          <w:szCs w:val="24"/>
          <w:lang w:bidi="ar-EG"/>
        </w:rPr>
      </w:pPr>
      <w:r>
        <w:rPr>
          <w:rFonts w:cs="PT Bold Heading"/>
          <w:sz w:val="24"/>
          <w:szCs w:val="24"/>
          <w:lang w:bidi="ar-EG"/>
        </w:rPr>
        <w:t xml:space="preserve">The </w:t>
      </w:r>
      <w:r w:rsidR="001C02A6">
        <w:rPr>
          <w:rFonts w:cs="PT Bold Heading"/>
          <w:sz w:val="24"/>
          <w:szCs w:val="24"/>
          <w:lang w:bidi="ar-EG"/>
        </w:rPr>
        <w:t>standardized template for quality</w:t>
      </w:r>
      <w:r>
        <w:rPr>
          <w:rFonts w:cs="PT Bold Heading"/>
          <w:sz w:val="24"/>
          <w:szCs w:val="24"/>
          <w:lang w:bidi="ar-EG"/>
        </w:rPr>
        <w:t xml:space="preserve"> technical support in colleges </w:t>
      </w:r>
    </w:p>
    <w:tbl>
      <w:tblPr>
        <w:tblpPr w:leftFromText="180" w:rightFromText="180" w:vertAnchor="text" w:horzAnchor="margin" w:tblpXSpec="center" w:tblpY="721"/>
        <w:tblW w:w="0" w:type="auto"/>
        <w:tblLayout w:type="fixed"/>
        <w:tblLook w:val="04A0" w:firstRow="1" w:lastRow="0" w:firstColumn="1" w:lastColumn="0" w:noHBand="0" w:noVBand="1"/>
      </w:tblPr>
      <w:tblGrid>
        <w:gridCol w:w="7088"/>
        <w:gridCol w:w="567"/>
        <w:gridCol w:w="709"/>
        <w:gridCol w:w="708"/>
        <w:gridCol w:w="851"/>
        <w:gridCol w:w="709"/>
        <w:gridCol w:w="708"/>
        <w:gridCol w:w="567"/>
        <w:gridCol w:w="426"/>
        <w:gridCol w:w="659"/>
        <w:gridCol w:w="567"/>
        <w:gridCol w:w="567"/>
        <w:gridCol w:w="475"/>
      </w:tblGrid>
      <w:tr w:rsidR="00D7160F" w:rsidRPr="004541C6" w:rsidTr="00946311">
        <w:trPr>
          <w:trHeight w:val="750"/>
        </w:trPr>
        <w:tc>
          <w:tcPr>
            <w:tcW w:w="70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D7160F" w:rsidRPr="00D7160F" w:rsidRDefault="001C02A6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>Output</w:t>
            </w:r>
            <w:r w:rsidR="00946311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>s</w:t>
            </w: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:rsidR="00D7160F" w:rsidRPr="00D7160F" w:rsidRDefault="001C02A6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>Standard..........</w:t>
            </w:r>
          </w:p>
        </w:tc>
      </w:tr>
      <w:tr w:rsidR="00D7160F" w:rsidRPr="004541C6" w:rsidTr="00946311">
        <w:trPr>
          <w:trHeight w:val="750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  <w:hideMark/>
          </w:tcPr>
          <w:p w:rsidR="00D7160F" w:rsidRPr="00D7160F" w:rsidRDefault="00D7160F" w:rsidP="00D7160F">
            <w:pPr>
              <w:bidi w:val="0"/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FF0000"/>
                <w:sz w:val="36"/>
                <w:szCs w:val="36"/>
              </w:rPr>
            </w:pPr>
          </w:p>
        </w:tc>
        <w:tc>
          <w:tcPr>
            <w:tcW w:w="751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noWrap/>
            <w:vAlign w:val="center"/>
            <w:hideMark/>
          </w:tcPr>
          <w:p w:rsidR="00D7160F" w:rsidRPr="00D7160F" w:rsidRDefault="00946311" w:rsidP="00D7160F">
            <w:pPr>
              <w:spacing w:after="0" w:line="240" w:lineRule="auto"/>
              <w:ind w:left="0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>The targeted time limit</w:t>
            </w:r>
            <w:r w:rsidR="001C02A6"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 xml:space="preserve"> </w:t>
            </w:r>
            <w:r>
              <w:rPr>
                <w:rFonts w:asciiTheme="minorBidi" w:eastAsia="Times New Roman" w:hAnsiTheme="minorBidi"/>
                <w:b/>
                <w:bCs/>
                <w:color w:val="000000"/>
                <w:sz w:val="36"/>
                <w:szCs w:val="36"/>
              </w:rPr>
              <w:t>(monthly)</w:t>
            </w:r>
          </w:p>
        </w:tc>
      </w:tr>
      <w:tr w:rsidR="00D7160F" w:rsidRPr="004541C6" w:rsidTr="00946311">
        <w:trPr>
          <w:trHeight w:val="41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PT Bold Heading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2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4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5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6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7</w:t>
            </w:r>
          </w:p>
        </w:tc>
        <w:tc>
          <w:tcPr>
            <w:tcW w:w="4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8</w:t>
            </w:r>
          </w:p>
        </w:tc>
        <w:tc>
          <w:tcPr>
            <w:tcW w:w="6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9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10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11</w:t>
            </w:r>
          </w:p>
        </w:tc>
        <w:tc>
          <w:tcPr>
            <w:tcW w:w="47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</w:rPr>
            </w:pPr>
            <w:r w:rsidRPr="004541C6">
              <w:rPr>
                <w:rFonts w:ascii="Arial" w:eastAsia="Times New Roman" w:hAnsi="Arial" w:cs="Arial"/>
                <w:b/>
                <w:bCs/>
                <w:color w:val="000000"/>
              </w:rPr>
              <w:t>12</w:t>
            </w:r>
          </w:p>
        </w:tc>
      </w:tr>
      <w:tr w:rsidR="00D7160F" w:rsidRPr="004541C6" w:rsidTr="00946311">
        <w:trPr>
          <w:trHeight w:val="414"/>
        </w:trPr>
        <w:tc>
          <w:tcPr>
            <w:tcW w:w="70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PT Bold Heading"/>
                <w:color w:val="FF0000"/>
                <w:sz w:val="36"/>
                <w:szCs w:val="3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  <w:tc>
          <w:tcPr>
            <w:tcW w:w="47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</w:rPr>
            </w:pPr>
          </w:p>
        </w:tc>
      </w:tr>
      <w:tr w:rsidR="00D7160F" w:rsidRPr="004541C6" w:rsidTr="00946311">
        <w:trPr>
          <w:trHeight w:val="39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946311">
        <w:trPr>
          <w:trHeight w:val="55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946311">
        <w:trPr>
          <w:trHeight w:val="52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946311">
        <w:trPr>
          <w:trHeight w:val="495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  <w:tr w:rsidR="00D7160F" w:rsidRPr="004541C6" w:rsidTr="00946311">
        <w:trPr>
          <w:trHeight w:val="540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hideMark/>
          </w:tcPr>
          <w:p w:rsidR="00D7160F" w:rsidRPr="004541C6" w:rsidRDefault="00D7160F" w:rsidP="004D02B8">
            <w:pPr>
              <w:spacing w:after="0" w:line="240" w:lineRule="auto"/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</w:rPr>
            </w:pPr>
            <w:r w:rsidRPr="004541C6">
              <w:rPr>
                <w:rFonts w:ascii="Calibri" w:eastAsia="Times New Roman" w:hAnsi="Calibri" w:cs="Arial"/>
                <w:b/>
                <w:bCs/>
                <w:color w:val="000000"/>
                <w:sz w:val="28"/>
                <w:szCs w:val="28"/>
                <w:rtl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6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  <w:tc>
          <w:tcPr>
            <w:tcW w:w="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7160F" w:rsidRPr="004541C6" w:rsidRDefault="00D7160F" w:rsidP="004D02B8">
            <w:pPr>
              <w:bidi w:val="0"/>
              <w:spacing w:after="0" w:line="240" w:lineRule="auto"/>
              <w:rPr>
                <w:rFonts w:ascii="Arial" w:eastAsia="Times New Roman" w:hAnsi="Arial" w:cs="Arial"/>
                <w:color w:val="000000"/>
              </w:rPr>
            </w:pPr>
            <w:r w:rsidRPr="004541C6">
              <w:rPr>
                <w:rFonts w:ascii="Arial" w:eastAsia="Times New Roman" w:hAnsi="Arial" w:cs="Arial"/>
                <w:color w:val="000000"/>
              </w:rPr>
              <w:t> </w:t>
            </w:r>
          </w:p>
        </w:tc>
      </w:tr>
    </w:tbl>
    <w:p w:rsidR="008A6D40" w:rsidRDefault="001C02A6" w:rsidP="001C02A6">
      <w:pPr>
        <w:tabs>
          <w:tab w:val="left" w:pos="-483"/>
          <w:tab w:val="center" w:pos="4124"/>
        </w:tabs>
        <w:bidi w:val="0"/>
        <w:spacing w:before="240" w:after="240" w:afterAutospacing="0" w:line="276" w:lineRule="auto"/>
        <w:ind w:left="0"/>
        <w:rPr>
          <w:rFonts w:ascii="Calibri" w:eastAsia="Times New Roman" w:hAnsi="Calibri" w:cs="PT Bold Heading"/>
          <w:sz w:val="28"/>
          <w:szCs w:val="28"/>
        </w:rPr>
      </w:pPr>
      <w:r>
        <w:rPr>
          <w:rFonts w:ascii="Calibri" w:eastAsia="Times New Roman" w:hAnsi="Calibri" w:cs="PT Bold Heading"/>
          <w:sz w:val="28"/>
          <w:szCs w:val="28"/>
        </w:rPr>
        <w:t xml:space="preserve">Approved </w:t>
      </w:r>
      <w:r w:rsidR="00946311">
        <w:rPr>
          <w:rFonts w:ascii="Calibri" w:eastAsia="Times New Roman" w:hAnsi="Calibri" w:cs="PT Bold Heading"/>
          <w:sz w:val="28"/>
          <w:szCs w:val="28"/>
        </w:rPr>
        <w:t xml:space="preserve">by </w:t>
      </w:r>
    </w:p>
    <w:p w:rsidR="00CA70D0" w:rsidRPr="00946311" w:rsidRDefault="00946311" w:rsidP="001C02A6">
      <w:pPr>
        <w:tabs>
          <w:tab w:val="left" w:pos="-483"/>
          <w:tab w:val="center" w:pos="4124"/>
        </w:tabs>
        <w:bidi w:val="0"/>
        <w:spacing w:before="240" w:after="240" w:afterAutospacing="0" w:line="276" w:lineRule="auto"/>
        <w:ind w:left="109"/>
        <w:rPr>
          <w:rFonts w:ascii="Calibri" w:eastAsia="Times New Roman" w:hAnsi="Calibri" w:cs="PT Bold Heading"/>
          <w:sz w:val="28"/>
          <w:szCs w:val="28"/>
          <w:rtl/>
        </w:rPr>
      </w:pPr>
      <w:r>
        <w:rPr>
          <w:rFonts w:ascii="Calibri" w:eastAsia="Times New Roman" w:hAnsi="Calibri" w:cs="PT Bold Heading"/>
          <w:sz w:val="28"/>
          <w:szCs w:val="28"/>
        </w:rPr>
        <w:t>Hea</w:t>
      </w:r>
      <w:r w:rsidR="001C02A6">
        <w:rPr>
          <w:rFonts w:ascii="Calibri" w:eastAsia="Times New Roman" w:hAnsi="Calibri" w:cs="PT Bold Heading"/>
          <w:sz w:val="28"/>
          <w:szCs w:val="28"/>
        </w:rPr>
        <w:t>d of planning and follow-up unit</w:t>
      </w:r>
      <w:r w:rsidR="001C02A6">
        <w:rPr>
          <w:rFonts w:ascii="Calibri" w:eastAsia="Times New Roman" w:hAnsi="Calibri" w:cs="PT Bold Heading"/>
          <w:sz w:val="28"/>
          <w:szCs w:val="28"/>
        </w:rPr>
        <w:tab/>
      </w:r>
      <w:r w:rsidR="001C02A6">
        <w:rPr>
          <w:rFonts w:ascii="Calibri" w:eastAsia="Times New Roman" w:hAnsi="Calibri" w:cs="PT Bold Heading"/>
          <w:sz w:val="28"/>
          <w:szCs w:val="28"/>
        </w:rPr>
        <w:tab/>
      </w:r>
      <w:r w:rsidR="001C02A6">
        <w:rPr>
          <w:rFonts w:ascii="Calibri" w:eastAsia="Times New Roman" w:hAnsi="Calibri" w:cs="PT Bold Heading"/>
          <w:sz w:val="28"/>
          <w:szCs w:val="28"/>
        </w:rPr>
        <w:tab/>
        <w:t xml:space="preserve">Dean </w:t>
      </w:r>
      <w:r>
        <w:rPr>
          <w:rFonts w:ascii="Calibri" w:eastAsia="Times New Roman" w:hAnsi="Calibri" w:cs="PT Bold Heading"/>
          <w:sz w:val="28"/>
          <w:szCs w:val="28"/>
        </w:rPr>
        <w:t xml:space="preserve">of </w:t>
      </w:r>
      <w:r w:rsidR="001C02A6">
        <w:rPr>
          <w:rFonts w:ascii="Calibri" w:eastAsia="Times New Roman" w:hAnsi="Calibri" w:cs="PT Bold Heading"/>
          <w:sz w:val="28"/>
          <w:szCs w:val="28"/>
        </w:rPr>
        <w:t xml:space="preserve">Development and </w:t>
      </w:r>
      <w:bookmarkStart w:id="0" w:name="_GoBack"/>
      <w:r w:rsidR="001C02A6">
        <w:rPr>
          <w:rFonts w:ascii="Calibri" w:eastAsia="Times New Roman" w:hAnsi="Calibri" w:cs="PT Bold Heading"/>
          <w:sz w:val="28"/>
          <w:szCs w:val="28"/>
        </w:rPr>
        <w:t>Quality Deanship</w:t>
      </w:r>
      <w:bookmarkEnd w:id="0"/>
    </w:p>
    <w:sectPr w:rsidR="00CA70D0" w:rsidRPr="00946311" w:rsidSect="00946311">
      <w:headerReference w:type="default" r:id="rId8"/>
      <w:footerReference w:type="default" r:id="rId9"/>
      <w:pgSz w:w="16838" w:h="11906" w:orient="landscape"/>
      <w:pgMar w:top="1440" w:right="1800" w:bottom="1440" w:left="1800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0730" w:rsidRDefault="00250730" w:rsidP="002B1BD5">
      <w:pPr>
        <w:spacing w:after="0" w:line="240" w:lineRule="auto"/>
      </w:pPr>
      <w:r>
        <w:separator/>
      </w:r>
    </w:p>
  </w:endnote>
  <w:endnote w:type="continuationSeparator" w:id="0">
    <w:p w:rsidR="00250730" w:rsidRDefault="00250730" w:rsidP="002B1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acen Newspaper">
    <w:altName w:val="Times New Roman"/>
    <w:charset w:val="00"/>
    <w:family w:val="auto"/>
    <w:pitch w:val="variable"/>
    <w:sig w:usb0="00000000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AA    صفوى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con® Next Arabic">
    <w:altName w:val="Times New Roman"/>
    <w:panose1 w:val="00000000000000000000"/>
    <w:charset w:val="B2"/>
    <w:family w:val="roman"/>
    <w:notTrueType/>
    <w:pitch w:val="variable"/>
    <w:sig w:usb0="00002000" w:usb1="80000100" w:usb2="00000028" w:usb3="00000000" w:csb0="00000040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A70D0" w:rsidRDefault="00946311" w:rsidP="00D7160F">
    <w:pPr>
      <w:pStyle w:val="Footer"/>
      <w:tabs>
        <w:tab w:val="clear" w:pos="8306"/>
      </w:tabs>
      <w:ind w:right="284"/>
      <w:jc w:val="right"/>
      <w:rPr>
        <w:lang w:bidi="ar-EG"/>
      </w:rPr>
    </w:pPr>
    <w:r>
      <w:rPr>
        <w:rFonts w:cs="Arial"/>
        <w:lang w:bidi="ar-EG"/>
      </w:rPr>
      <w:t>Quality and planning 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0730" w:rsidRDefault="00250730" w:rsidP="002B1BD5">
      <w:pPr>
        <w:spacing w:after="0" w:line="240" w:lineRule="auto"/>
      </w:pPr>
      <w:r>
        <w:separator/>
      </w:r>
    </w:p>
  </w:footnote>
  <w:footnote w:type="continuationSeparator" w:id="0">
    <w:p w:rsidR="00250730" w:rsidRDefault="00250730" w:rsidP="002B1B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6311" w:rsidRPr="00946311" w:rsidRDefault="00F5303A" w:rsidP="00F5303A">
    <w:pPr>
      <w:pStyle w:val="a"/>
      <w:bidi w:val="0"/>
      <w:spacing w:before="0" w:line="240" w:lineRule="auto"/>
      <w:ind w:left="0"/>
      <w:jc w:val="lowKashida"/>
      <w:rPr>
        <w:sz w:val="24"/>
        <w:szCs w:val="24"/>
        <w:lang w:bidi="ar-EG"/>
      </w:rPr>
    </w:pPr>
    <w:r w:rsidRPr="00CA70D0">
      <w:rPr>
        <w:rFonts w:asciiTheme="minorBidi" w:hAnsiTheme="minorBidi"/>
        <w:noProof/>
      </w:rPr>
      <w:drawing>
        <wp:anchor distT="0" distB="0" distL="114300" distR="114300" simplePos="0" relativeHeight="251663872" behindDoc="0" locked="0" layoutInCell="1" allowOverlap="1" wp14:anchorId="51B611E0" wp14:editId="50D8A15B">
          <wp:simplePos x="0" y="0"/>
          <wp:positionH relativeFrom="margin">
            <wp:posOffset>7350760</wp:posOffset>
          </wp:positionH>
          <wp:positionV relativeFrom="margin">
            <wp:posOffset>-1038225</wp:posOffset>
          </wp:positionV>
          <wp:extent cx="1036320" cy="984885"/>
          <wp:effectExtent l="0" t="0" r="0" b="0"/>
          <wp:wrapSquare wrapText="bothSides"/>
          <wp:docPr id="1" name="صورة 3" descr="http://elearning.nu.edu.sa/themesnewhome/images/dar/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elearning.nu.edu.sa/themesnewhome/images/dar/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984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46311" w:rsidRPr="00946311">
      <w:rPr>
        <w:sz w:val="24"/>
        <w:szCs w:val="24"/>
        <w:lang w:bidi="ar-EG"/>
      </w:rPr>
      <w:t>Kingdom of Saudi Arabia</w:t>
    </w:r>
  </w:p>
  <w:p w:rsidR="00946311" w:rsidRPr="00946311" w:rsidRDefault="00F5303A" w:rsidP="00F5303A">
    <w:pPr>
      <w:pStyle w:val="a"/>
      <w:tabs>
        <w:tab w:val="clear" w:pos="4124"/>
        <w:tab w:val="left" w:pos="9881"/>
      </w:tabs>
      <w:bidi w:val="0"/>
      <w:spacing w:before="0" w:line="240" w:lineRule="auto"/>
      <w:jc w:val="lowKashida"/>
      <w:rPr>
        <w:sz w:val="24"/>
        <w:szCs w:val="24"/>
        <w:lang w:bidi="ar-EG"/>
      </w:rPr>
    </w:pPr>
    <w:r>
      <w:rPr>
        <w:sz w:val="24"/>
        <w:szCs w:val="24"/>
      </w:rPr>
      <w:tab/>
      <w:t xml:space="preserve">            </w:t>
    </w:r>
    <w:r w:rsidR="00946311" w:rsidRPr="00946311">
      <w:rPr>
        <w:sz w:val="24"/>
        <w:szCs w:val="24"/>
      </w:rPr>
      <w:t>Ministry of Education</w:t>
    </w:r>
    <w:r w:rsidR="00946311">
      <w:rPr>
        <w:sz w:val="24"/>
        <w:szCs w:val="24"/>
        <w:lang w:bidi="ar-EG"/>
      </w:rPr>
      <w:tab/>
    </w:r>
  </w:p>
  <w:p w:rsidR="00946311" w:rsidRPr="00946311" w:rsidRDefault="00F5303A" w:rsidP="00F5303A">
    <w:pPr>
      <w:pStyle w:val="a"/>
      <w:bidi w:val="0"/>
      <w:spacing w:before="0" w:line="240" w:lineRule="auto"/>
      <w:jc w:val="lowKashida"/>
      <w:rPr>
        <w:sz w:val="24"/>
        <w:szCs w:val="24"/>
        <w:rtl/>
        <w:lang w:bidi="ar-EG"/>
      </w:rPr>
    </w:pPr>
    <w:r>
      <w:rPr>
        <w:sz w:val="24"/>
        <w:szCs w:val="24"/>
        <w:lang w:bidi="ar-EG"/>
      </w:rPr>
      <w:tab/>
      <w:t xml:space="preserve">                </w:t>
    </w:r>
    <w:proofErr w:type="spellStart"/>
    <w:r w:rsidR="00946311" w:rsidRPr="00946311">
      <w:rPr>
        <w:sz w:val="24"/>
        <w:szCs w:val="24"/>
        <w:lang w:bidi="ar-EG"/>
      </w:rPr>
      <w:t>Najran</w:t>
    </w:r>
    <w:proofErr w:type="spellEnd"/>
    <w:r w:rsidR="00946311" w:rsidRPr="00946311">
      <w:rPr>
        <w:sz w:val="24"/>
        <w:szCs w:val="24"/>
        <w:lang w:bidi="ar-EG"/>
      </w:rPr>
      <w:t xml:space="preserve"> university</w:t>
    </w:r>
  </w:p>
  <w:p w:rsidR="00946311" w:rsidRPr="00946311" w:rsidRDefault="00F5303A" w:rsidP="00F5303A">
    <w:pPr>
      <w:pStyle w:val="a"/>
      <w:bidi w:val="0"/>
      <w:spacing w:before="0" w:line="240" w:lineRule="auto"/>
      <w:jc w:val="lowKashida"/>
      <w:rPr>
        <w:rFonts w:asciiTheme="majorBidi" w:hAnsiTheme="majorBidi" w:cstheme="majorBidi"/>
        <w:sz w:val="24"/>
        <w:szCs w:val="24"/>
      </w:rPr>
    </w:pPr>
    <w:r>
      <w:rPr>
        <w:sz w:val="24"/>
        <w:szCs w:val="24"/>
      </w:rPr>
      <w:tab/>
    </w:r>
    <w:r w:rsidR="00946311" w:rsidRPr="00946311">
      <w:rPr>
        <w:sz w:val="24"/>
        <w:szCs w:val="24"/>
      </w:rPr>
      <w:t xml:space="preserve">Vice </w:t>
    </w:r>
    <w:proofErr w:type="spellStart"/>
    <w:r w:rsidR="00946311" w:rsidRPr="00946311">
      <w:rPr>
        <w:sz w:val="24"/>
        <w:szCs w:val="24"/>
      </w:rPr>
      <w:t>Rectorship</w:t>
    </w:r>
    <w:proofErr w:type="spellEnd"/>
    <w:r w:rsidR="00946311" w:rsidRPr="00946311">
      <w:rPr>
        <w:sz w:val="24"/>
        <w:szCs w:val="24"/>
      </w:rPr>
      <w:t xml:space="preserve"> for development and quality</w:t>
    </w:r>
  </w:p>
  <w:p w:rsidR="00946311" w:rsidRPr="00946311" w:rsidRDefault="00F5303A" w:rsidP="00F5303A">
    <w:pPr>
      <w:pStyle w:val="a"/>
      <w:bidi w:val="0"/>
      <w:spacing w:before="0" w:line="240" w:lineRule="auto"/>
      <w:jc w:val="lowKashida"/>
      <w:rPr>
        <w:sz w:val="24"/>
        <w:szCs w:val="24"/>
        <w:rtl/>
      </w:rPr>
    </w:pPr>
    <w:r>
      <w:rPr>
        <w:sz w:val="24"/>
        <w:szCs w:val="24"/>
        <w:lang w:bidi="ar-EG"/>
      </w:rPr>
      <w:tab/>
      <w:t xml:space="preserve">    </w:t>
    </w:r>
    <w:r w:rsidR="00946311" w:rsidRPr="00946311">
      <w:rPr>
        <w:sz w:val="24"/>
        <w:szCs w:val="24"/>
        <w:lang w:bidi="ar-EG"/>
      </w:rPr>
      <w:t>Deanship of Development and quality</w:t>
    </w:r>
  </w:p>
  <w:p w:rsidR="002B1BD5" w:rsidRPr="002B1BD5" w:rsidRDefault="00250730" w:rsidP="00F5303A">
    <w:pPr>
      <w:pStyle w:val="NoSpacing"/>
      <w:spacing w:afterAutospacing="0"/>
      <w:ind w:left="393" w:right="284"/>
      <w:jc w:val="right"/>
      <w:rPr>
        <w:rFonts w:cs="AAA    صفوى"/>
        <w:sz w:val="14"/>
        <w:szCs w:val="14"/>
      </w:rPr>
    </w:pPr>
    <w:r>
      <w:rPr>
        <w:rFonts w:cs="AAA    صفوى"/>
        <w:sz w:val="14"/>
        <w:szCs w:val="14"/>
      </w:rPr>
      <w:pict>
        <v:rect id="_x0000_i1025" style="width:559.95pt;height:2pt" o:hrstd="t" o:hrnoshade="t" o:hr="t" fillcolor="black [3213]" stroked="f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F0105"/>
    <w:multiLevelType w:val="hybridMultilevel"/>
    <w:tmpl w:val="D8FA8FE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1D7363"/>
    <w:multiLevelType w:val="hybridMultilevel"/>
    <w:tmpl w:val="53845AE2"/>
    <w:lvl w:ilvl="0" w:tplc="138C3F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96B86"/>
    <w:multiLevelType w:val="hybridMultilevel"/>
    <w:tmpl w:val="8638AA06"/>
    <w:lvl w:ilvl="0" w:tplc="CFF8E446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59B3B60"/>
    <w:multiLevelType w:val="hybridMultilevel"/>
    <w:tmpl w:val="03CADA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946EF7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5" w15:restartNumberingAfterBreak="0">
    <w:nsid w:val="0F0970AE"/>
    <w:multiLevelType w:val="hybridMultilevel"/>
    <w:tmpl w:val="5238C27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99E507E">
      <w:numFmt w:val="bullet"/>
      <w:lvlText w:val="•"/>
      <w:lvlJc w:val="left"/>
      <w:pPr>
        <w:ind w:left="756" w:hanging="720"/>
      </w:pPr>
      <w:rPr>
        <w:rFonts w:ascii="Hacen Newspaper" w:eastAsiaTheme="minorHAnsi" w:hAnsi="Hacen Newspaper" w:cs="Hacen Newspaper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6" w15:restartNumberingAfterBreak="0">
    <w:nsid w:val="17A42DEC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7" w15:restartNumberingAfterBreak="0">
    <w:nsid w:val="19DD75CE"/>
    <w:multiLevelType w:val="hybridMultilevel"/>
    <w:tmpl w:val="CA46604A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B856ACA"/>
    <w:multiLevelType w:val="hybridMultilevel"/>
    <w:tmpl w:val="1B6EC618"/>
    <w:lvl w:ilvl="0" w:tplc="2A8A5FC6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66F3A6B"/>
    <w:multiLevelType w:val="hybridMultilevel"/>
    <w:tmpl w:val="9982839E"/>
    <w:lvl w:ilvl="0" w:tplc="0409000F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F335C"/>
    <w:multiLevelType w:val="hybridMultilevel"/>
    <w:tmpl w:val="82D82D8E"/>
    <w:lvl w:ilvl="0" w:tplc="11B21A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32"/>
        <w:szCs w:val="32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1" w15:restartNumberingAfterBreak="0">
    <w:nsid w:val="39E53A6E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2" w15:restartNumberingAfterBreak="0">
    <w:nsid w:val="3A675163"/>
    <w:multiLevelType w:val="hybridMultilevel"/>
    <w:tmpl w:val="6D641756"/>
    <w:lvl w:ilvl="0" w:tplc="8BCC8F4C">
      <w:start w:val="1"/>
      <w:numFmt w:val="decimal"/>
      <w:lvlText w:val="%1."/>
      <w:lvlJc w:val="left"/>
      <w:pPr>
        <w:ind w:left="360" w:hanging="360"/>
      </w:pPr>
      <w:rPr>
        <w:rFonts w:cs="AAA    صفوى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B741199"/>
    <w:multiLevelType w:val="hybridMultilevel"/>
    <w:tmpl w:val="BBDEE9BE"/>
    <w:lvl w:ilvl="0" w:tplc="04090001">
      <w:start w:val="1"/>
      <w:numFmt w:val="bullet"/>
      <w:lvlText w:val=""/>
      <w:lvlJc w:val="left"/>
      <w:pPr>
        <w:ind w:left="-32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36" w:hanging="360"/>
      </w:pPr>
      <w:rPr>
        <w:rFonts w:ascii="Wingdings" w:hAnsi="Wingdings" w:hint="default"/>
      </w:rPr>
    </w:lvl>
  </w:abstractNum>
  <w:abstractNum w:abstractNumId="14" w15:restartNumberingAfterBreak="0">
    <w:nsid w:val="40111F6C"/>
    <w:multiLevelType w:val="hybridMultilevel"/>
    <w:tmpl w:val="40069D9C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15" w15:restartNumberingAfterBreak="0">
    <w:nsid w:val="421436F7"/>
    <w:multiLevelType w:val="hybridMultilevel"/>
    <w:tmpl w:val="E28EDE74"/>
    <w:lvl w:ilvl="0" w:tplc="04090001">
      <w:start w:val="1"/>
      <w:numFmt w:val="bullet"/>
      <w:lvlText w:val=""/>
      <w:lvlJc w:val="left"/>
      <w:pPr>
        <w:ind w:left="3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6" w:hanging="360"/>
      </w:pPr>
      <w:rPr>
        <w:rFonts w:ascii="Wingdings" w:hAnsi="Wingdings" w:hint="default"/>
      </w:rPr>
    </w:lvl>
  </w:abstractNum>
  <w:abstractNum w:abstractNumId="16" w15:restartNumberingAfterBreak="0">
    <w:nsid w:val="48FF244E"/>
    <w:multiLevelType w:val="hybridMultilevel"/>
    <w:tmpl w:val="EFEAABBE"/>
    <w:lvl w:ilvl="0" w:tplc="0409000F">
      <w:start w:val="1"/>
      <w:numFmt w:val="decimal"/>
      <w:lvlText w:val="%1."/>
      <w:lvlJc w:val="left"/>
      <w:pPr>
        <w:ind w:left="-466" w:hanging="360"/>
      </w:pPr>
    </w:lvl>
    <w:lvl w:ilvl="1" w:tplc="04090019" w:tentative="1">
      <w:start w:val="1"/>
      <w:numFmt w:val="lowerLetter"/>
      <w:lvlText w:val="%2."/>
      <w:lvlJc w:val="left"/>
      <w:pPr>
        <w:ind w:left="254" w:hanging="360"/>
      </w:pPr>
    </w:lvl>
    <w:lvl w:ilvl="2" w:tplc="0409001B" w:tentative="1">
      <w:start w:val="1"/>
      <w:numFmt w:val="lowerRoman"/>
      <w:lvlText w:val="%3."/>
      <w:lvlJc w:val="right"/>
      <w:pPr>
        <w:ind w:left="974" w:hanging="180"/>
      </w:pPr>
    </w:lvl>
    <w:lvl w:ilvl="3" w:tplc="0409000F" w:tentative="1">
      <w:start w:val="1"/>
      <w:numFmt w:val="decimal"/>
      <w:lvlText w:val="%4."/>
      <w:lvlJc w:val="left"/>
      <w:pPr>
        <w:ind w:left="1694" w:hanging="360"/>
      </w:pPr>
    </w:lvl>
    <w:lvl w:ilvl="4" w:tplc="04090019" w:tentative="1">
      <w:start w:val="1"/>
      <w:numFmt w:val="lowerLetter"/>
      <w:lvlText w:val="%5."/>
      <w:lvlJc w:val="left"/>
      <w:pPr>
        <w:ind w:left="2414" w:hanging="360"/>
      </w:pPr>
    </w:lvl>
    <w:lvl w:ilvl="5" w:tplc="0409001B" w:tentative="1">
      <w:start w:val="1"/>
      <w:numFmt w:val="lowerRoman"/>
      <w:lvlText w:val="%6."/>
      <w:lvlJc w:val="right"/>
      <w:pPr>
        <w:ind w:left="3134" w:hanging="180"/>
      </w:pPr>
    </w:lvl>
    <w:lvl w:ilvl="6" w:tplc="0409000F" w:tentative="1">
      <w:start w:val="1"/>
      <w:numFmt w:val="decimal"/>
      <w:lvlText w:val="%7."/>
      <w:lvlJc w:val="left"/>
      <w:pPr>
        <w:ind w:left="3854" w:hanging="360"/>
      </w:pPr>
    </w:lvl>
    <w:lvl w:ilvl="7" w:tplc="04090019" w:tentative="1">
      <w:start w:val="1"/>
      <w:numFmt w:val="lowerLetter"/>
      <w:lvlText w:val="%8."/>
      <w:lvlJc w:val="left"/>
      <w:pPr>
        <w:ind w:left="4574" w:hanging="360"/>
      </w:pPr>
    </w:lvl>
    <w:lvl w:ilvl="8" w:tplc="0409001B" w:tentative="1">
      <w:start w:val="1"/>
      <w:numFmt w:val="lowerRoman"/>
      <w:lvlText w:val="%9."/>
      <w:lvlJc w:val="right"/>
      <w:pPr>
        <w:ind w:left="5294" w:hanging="180"/>
      </w:pPr>
    </w:lvl>
  </w:abstractNum>
  <w:abstractNum w:abstractNumId="17" w15:restartNumberingAfterBreak="0">
    <w:nsid w:val="52C63022"/>
    <w:multiLevelType w:val="hybridMultilevel"/>
    <w:tmpl w:val="7E88B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B25F48"/>
    <w:multiLevelType w:val="hybridMultilevel"/>
    <w:tmpl w:val="C7A0DB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766180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7D053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abstractNum w:abstractNumId="20" w15:restartNumberingAfterBreak="0">
    <w:nsid w:val="677D0488"/>
    <w:multiLevelType w:val="hybridMultilevel"/>
    <w:tmpl w:val="21F63B6E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D7933"/>
    <w:multiLevelType w:val="hybridMultilevel"/>
    <w:tmpl w:val="CA64150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781559"/>
    <w:multiLevelType w:val="hybridMultilevel"/>
    <w:tmpl w:val="034A83E2"/>
    <w:lvl w:ilvl="0" w:tplc="CFF8E446">
      <w:start w:val="1"/>
      <w:numFmt w:val="decimal"/>
      <w:lvlText w:val="%1-"/>
      <w:lvlJc w:val="left"/>
      <w:pPr>
        <w:ind w:left="75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420F7"/>
    <w:multiLevelType w:val="hybridMultilevel"/>
    <w:tmpl w:val="C13242F8"/>
    <w:lvl w:ilvl="0" w:tplc="94A88F3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4F22B1"/>
    <w:multiLevelType w:val="hybridMultilevel"/>
    <w:tmpl w:val="0E86A6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555D8A"/>
    <w:multiLevelType w:val="hybridMultilevel"/>
    <w:tmpl w:val="A0324DA4"/>
    <w:lvl w:ilvl="0" w:tplc="04090001">
      <w:start w:val="1"/>
      <w:numFmt w:val="bullet"/>
      <w:lvlText w:val=""/>
      <w:lvlJc w:val="left"/>
      <w:pPr>
        <w:ind w:left="-4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6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294" w:hanging="360"/>
      </w:pPr>
      <w:rPr>
        <w:rFonts w:ascii="Wingdings" w:hAnsi="Wingdings" w:hint="default"/>
      </w:rPr>
    </w:lvl>
  </w:abstractNum>
  <w:abstractNum w:abstractNumId="26" w15:restartNumberingAfterBreak="0">
    <w:nsid w:val="7A1C6673"/>
    <w:multiLevelType w:val="hybridMultilevel"/>
    <w:tmpl w:val="25302048"/>
    <w:lvl w:ilvl="0" w:tplc="0409000F">
      <w:start w:val="1"/>
      <w:numFmt w:val="decimal"/>
      <w:lvlText w:val="%1."/>
      <w:lvlJc w:val="left"/>
      <w:pPr>
        <w:ind w:left="-324" w:hanging="360"/>
      </w:pPr>
    </w:lvl>
    <w:lvl w:ilvl="1" w:tplc="04090019" w:tentative="1">
      <w:start w:val="1"/>
      <w:numFmt w:val="lowerLetter"/>
      <w:lvlText w:val="%2."/>
      <w:lvlJc w:val="left"/>
      <w:pPr>
        <w:ind w:left="396" w:hanging="360"/>
      </w:pPr>
    </w:lvl>
    <w:lvl w:ilvl="2" w:tplc="0409001B" w:tentative="1">
      <w:start w:val="1"/>
      <w:numFmt w:val="lowerRoman"/>
      <w:lvlText w:val="%3."/>
      <w:lvlJc w:val="right"/>
      <w:pPr>
        <w:ind w:left="1116" w:hanging="180"/>
      </w:pPr>
    </w:lvl>
    <w:lvl w:ilvl="3" w:tplc="0409000F" w:tentative="1">
      <w:start w:val="1"/>
      <w:numFmt w:val="decimal"/>
      <w:lvlText w:val="%4."/>
      <w:lvlJc w:val="left"/>
      <w:pPr>
        <w:ind w:left="1836" w:hanging="360"/>
      </w:pPr>
    </w:lvl>
    <w:lvl w:ilvl="4" w:tplc="04090019" w:tentative="1">
      <w:start w:val="1"/>
      <w:numFmt w:val="lowerLetter"/>
      <w:lvlText w:val="%5."/>
      <w:lvlJc w:val="left"/>
      <w:pPr>
        <w:ind w:left="2556" w:hanging="360"/>
      </w:pPr>
    </w:lvl>
    <w:lvl w:ilvl="5" w:tplc="0409001B" w:tentative="1">
      <w:start w:val="1"/>
      <w:numFmt w:val="lowerRoman"/>
      <w:lvlText w:val="%6."/>
      <w:lvlJc w:val="right"/>
      <w:pPr>
        <w:ind w:left="3276" w:hanging="180"/>
      </w:pPr>
    </w:lvl>
    <w:lvl w:ilvl="6" w:tplc="0409000F" w:tentative="1">
      <w:start w:val="1"/>
      <w:numFmt w:val="decimal"/>
      <w:lvlText w:val="%7."/>
      <w:lvlJc w:val="left"/>
      <w:pPr>
        <w:ind w:left="3996" w:hanging="360"/>
      </w:pPr>
    </w:lvl>
    <w:lvl w:ilvl="7" w:tplc="04090019" w:tentative="1">
      <w:start w:val="1"/>
      <w:numFmt w:val="lowerLetter"/>
      <w:lvlText w:val="%8."/>
      <w:lvlJc w:val="left"/>
      <w:pPr>
        <w:ind w:left="4716" w:hanging="360"/>
      </w:pPr>
    </w:lvl>
    <w:lvl w:ilvl="8" w:tplc="0409001B" w:tentative="1">
      <w:start w:val="1"/>
      <w:numFmt w:val="lowerRoman"/>
      <w:lvlText w:val="%9."/>
      <w:lvlJc w:val="right"/>
      <w:pPr>
        <w:ind w:left="5436" w:hanging="180"/>
      </w:pPr>
    </w:lvl>
  </w:abstractNum>
  <w:num w:numId="1">
    <w:abstractNumId w:val="25"/>
  </w:num>
  <w:num w:numId="2">
    <w:abstractNumId w:val="16"/>
  </w:num>
  <w:num w:numId="3">
    <w:abstractNumId w:val="12"/>
  </w:num>
  <w:num w:numId="4">
    <w:abstractNumId w:val="18"/>
  </w:num>
  <w:num w:numId="5">
    <w:abstractNumId w:val="13"/>
  </w:num>
  <w:num w:numId="6">
    <w:abstractNumId w:val="17"/>
  </w:num>
  <w:num w:numId="7">
    <w:abstractNumId w:val="1"/>
  </w:num>
  <w:num w:numId="8">
    <w:abstractNumId w:val="3"/>
  </w:num>
  <w:num w:numId="9">
    <w:abstractNumId w:val="22"/>
  </w:num>
  <w:num w:numId="10">
    <w:abstractNumId w:val="7"/>
  </w:num>
  <w:num w:numId="11">
    <w:abstractNumId w:val="23"/>
  </w:num>
  <w:num w:numId="12">
    <w:abstractNumId w:val="20"/>
  </w:num>
  <w:num w:numId="13">
    <w:abstractNumId w:val="21"/>
  </w:num>
  <w:num w:numId="14">
    <w:abstractNumId w:val="2"/>
  </w:num>
  <w:num w:numId="15">
    <w:abstractNumId w:val="9"/>
  </w:num>
  <w:num w:numId="16">
    <w:abstractNumId w:val="19"/>
  </w:num>
  <w:num w:numId="17">
    <w:abstractNumId w:val="26"/>
  </w:num>
  <w:num w:numId="18">
    <w:abstractNumId w:val="11"/>
  </w:num>
  <w:num w:numId="19">
    <w:abstractNumId w:val="4"/>
  </w:num>
  <w:num w:numId="20">
    <w:abstractNumId w:val="6"/>
  </w:num>
  <w:num w:numId="21">
    <w:abstractNumId w:val="14"/>
  </w:num>
  <w:num w:numId="22">
    <w:abstractNumId w:val="15"/>
  </w:num>
  <w:num w:numId="23">
    <w:abstractNumId w:val="5"/>
  </w:num>
  <w:num w:numId="24">
    <w:abstractNumId w:val="10"/>
  </w:num>
  <w:num w:numId="25">
    <w:abstractNumId w:val="8"/>
  </w:num>
  <w:num w:numId="26">
    <w:abstractNumId w:val="24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5C30"/>
    <w:rsid w:val="00030BEE"/>
    <w:rsid w:val="00040D4F"/>
    <w:rsid w:val="000A01F4"/>
    <w:rsid w:val="000A2F0A"/>
    <w:rsid w:val="000A3AED"/>
    <w:rsid w:val="000B41EC"/>
    <w:rsid w:val="000C3BE4"/>
    <w:rsid w:val="000C4EB3"/>
    <w:rsid w:val="000C5FA7"/>
    <w:rsid w:val="000D22CD"/>
    <w:rsid w:val="000F4A6A"/>
    <w:rsid w:val="000F4AB4"/>
    <w:rsid w:val="00125E40"/>
    <w:rsid w:val="001736B6"/>
    <w:rsid w:val="00175885"/>
    <w:rsid w:val="00186B57"/>
    <w:rsid w:val="00190077"/>
    <w:rsid w:val="001A5C30"/>
    <w:rsid w:val="001A7A4C"/>
    <w:rsid w:val="001B489D"/>
    <w:rsid w:val="001C02A6"/>
    <w:rsid w:val="001C650D"/>
    <w:rsid w:val="001C78B4"/>
    <w:rsid w:val="001D5B20"/>
    <w:rsid w:val="001F670C"/>
    <w:rsid w:val="00216F44"/>
    <w:rsid w:val="00250730"/>
    <w:rsid w:val="00266540"/>
    <w:rsid w:val="00272E08"/>
    <w:rsid w:val="002839B0"/>
    <w:rsid w:val="0028489C"/>
    <w:rsid w:val="00296BC9"/>
    <w:rsid w:val="002B1BD5"/>
    <w:rsid w:val="002B6B2D"/>
    <w:rsid w:val="002C47D9"/>
    <w:rsid w:val="00310EDA"/>
    <w:rsid w:val="003110EA"/>
    <w:rsid w:val="0036578D"/>
    <w:rsid w:val="003666B2"/>
    <w:rsid w:val="00366CE5"/>
    <w:rsid w:val="003705C1"/>
    <w:rsid w:val="00380DAE"/>
    <w:rsid w:val="003D1AC6"/>
    <w:rsid w:val="003D2441"/>
    <w:rsid w:val="003D2882"/>
    <w:rsid w:val="003D62E9"/>
    <w:rsid w:val="003F6F6F"/>
    <w:rsid w:val="0041492F"/>
    <w:rsid w:val="00421EE2"/>
    <w:rsid w:val="004239F3"/>
    <w:rsid w:val="00437BA3"/>
    <w:rsid w:val="00456CED"/>
    <w:rsid w:val="004618C6"/>
    <w:rsid w:val="00461A3B"/>
    <w:rsid w:val="00471F06"/>
    <w:rsid w:val="00492AD2"/>
    <w:rsid w:val="004C37D6"/>
    <w:rsid w:val="004D1DE4"/>
    <w:rsid w:val="004E0410"/>
    <w:rsid w:val="004F3AFA"/>
    <w:rsid w:val="00501FCD"/>
    <w:rsid w:val="00506DF8"/>
    <w:rsid w:val="00514135"/>
    <w:rsid w:val="00525299"/>
    <w:rsid w:val="00537542"/>
    <w:rsid w:val="00537FD4"/>
    <w:rsid w:val="00551A74"/>
    <w:rsid w:val="00585613"/>
    <w:rsid w:val="005C4F04"/>
    <w:rsid w:val="005C6D30"/>
    <w:rsid w:val="005D3922"/>
    <w:rsid w:val="005E075E"/>
    <w:rsid w:val="00624EAB"/>
    <w:rsid w:val="00636202"/>
    <w:rsid w:val="00684230"/>
    <w:rsid w:val="00696BA0"/>
    <w:rsid w:val="006C0745"/>
    <w:rsid w:val="006C49F4"/>
    <w:rsid w:val="006C542A"/>
    <w:rsid w:val="00703940"/>
    <w:rsid w:val="00711872"/>
    <w:rsid w:val="007337B4"/>
    <w:rsid w:val="007414F2"/>
    <w:rsid w:val="00750E03"/>
    <w:rsid w:val="00766065"/>
    <w:rsid w:val="00782A74"/>
    <w:rsid w:val="007E189F"/>
    <w:rsid w:val="008129B3"/>
    <w:rsid w:val="0082183B"/>
    <w:rsid w:val="00830806"/>
    <w:rsid w:val="00846129"/>
    <w:rsid w:val="00847E62"/>
    <w:rsid w:val="00854602"/>
    <w:rsid w:val="008547C5"/>
    <w:rsid w:val="008A6D40"/>
    <w:rsid w:val="008B0A83"/>
    <w:rsid w:val="008B2ACE"/>
    <w:rsid w:val="008C2B71"/>
    <w:rsid w:val="008E2EC2"/>
    <w:rsid w:val="00901337"/>
    <w:rsid w:val="00912572"/>
    <w:rsid w:val="00914846"/>
    <w:rsid w:val="009224E1"/>
    <w:rsid w:val="00935FE9"/>
    <w:rsid w:val="00946311"/>
    <w:rsid w:val="00962F73"/>
    <w:rsid w:val="009656AC"/>
    <w:rsid w:val="009863EE"/>
    <w:rsid w:val="009C0BE8"/>
    <w:rsid w:val="009C744A"/>
    <w:rsid w:val="009D562B"/>
    <w:rsid w:val="00A313AA"/>
    <w:rsid w:val="00AA1D1E"/>
    <w:rsid w:val="00AA1F93"/>
    <w:rsid w:val="00AC2D0F"/>
    <w:rsid w:val="00AC2E43"/>
    <w:rsid w:val="00AD389E"/>
    <w:rsid w:val="00AD72F4"/>
    <w:rsid w:val="00AF0649"/>
    <w:rsid w:val="00B13BCB"/>
    <w:rsid w:val="00B213E4"/>
    <w:rsid w:val="00B24D8B"/>
    <w:rsid w:val="00B32C98"/>
    <w:rsid w:val="00B6326C"/>
    <w:rsid w:val="00B7346E"/>
    <w:rsid w:val="00B74AA9"/>
    <w:rsid w:val="00BA205E"/>
    <w:rsid w:val="00BA60FB"/>
    <w:rsid w:val="00BB32F8"/>
    <w:rsid w:val="00BC7E87"/>
    <w:rsid w:val="00BD2F1E"/>
    <w:rsid w:val="00BE742B"/>
    <w:rsid w:val="00BF123D"/>
    <w:rsid w:val="00BF215C"/>
    <w:rsid w:val="00C00621"/>
    <w:rsid w:val="00C04D34"/>
    <w:rsid w:val="00C0558D"/>
    <w:rsid w:val="00C0629B"/>
    <w:rsid w:val="00C06D5B"/>
    <w:rsid w:val="00C23FC2"/>
    <w:rsid w:val="00C24656"/>
    <w:rsid w:val="00C407C2"/>
    <w:rsid w:val="00C426A7"/>
    <w:rsid w:val="00C4652C"/>
    <w:rsid w:val="00C64BFC"/>
    <w:rsid w:val="00CA70D0"/>
    <w:rsid w:val="00CB37A2"/>
    <w:rsid w:val="00CB6E17"/>
    <w:rsid w:val="00CC60BF"/>
    <w:rsid w:val="00D00042"/>
    <w:rsid w:val="00D03408"/>
    <w:rsid w:val="00D40FE8"/>
    <w:rsid w:val="00D64015"/>
    <w:rsid w:val="00D66B9C"/>
    <w:rsid w:val="00D70799"/>
    <w:rsid w:val="00D7160F"/>
    <w:rsid w:val="00D7281E"/>
    <w:rsid w:val="00D73C6D"/>
    <w:rsid w:val="00D82599"/>
    <w:rsid w:val="00D9558E"/>
    <w:rsid w:val="00D95B22"/>
    <w:rsid w:val="00DA4F40"/>
    <w:rsid w:val="00DB2579"/>
    <w:rsid w:val="00DC1EB4"/>
    <w:rsid w:val="00DE555F"/>
    <w:rsid w:val="00DF78BE"/>
    <w:rsid w:val="00E03127"/>
    <w:rsid w:val="00E312D2"/>
    <w:rsid w:val="00E43376"/>
    <w:rsid w:val="00E43817"/>
    <w:rsid w:val="00E55F0C"/>
    <w:rsid w:val="00E63557"/>
    <w:rsid w:val="00E71FFC"/>
    <w:rsid w:val="00E81D2E"/>
    <w:rsid w:val="00E85F60"/>
    <w:rsid w:val="00EB183C"/>
    <w:rsid w:val="00ED58C4"/>
    <w:rsid w:val="00F05310"/>
    <w:rsid w:val="00F14FBB"/>
    <w:rsid w:val="00F3746F"/>
    <w:rsid w:val="00F5303A"/>
    <w:rsid w:val="00F65AF2"/>
    <w:rsid w:val="00F65C3C"/>
    <w:rsid w:val="00F75BBF"/>
    <w:rsid w:val="00F76EEF"/>
    <w:rsid w:val="00F81D2A"/>
    <w:rsid w:val="00F964DE"/>
    <w:rsid w:val="00F96B32"/>
    <w:rsid w:val="00FB6DC4"/>
    <w:rsid w:val="00FD2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991F76F-A373-44D5-BEB3-9E985B05D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00" w:afterAutospacing="1" w:line="120" w:lineRule="auto"/>
        <w:ind w:left="-161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A60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5C30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1C7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5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4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1BD5"/>
  </w:style>
  <w:style w:type="paragraph" w:styleId="Footer">
    <w:name w:val="footer"/>
    <w:basedOn w:val="Normal"/>
    <w:link w:val="FooterChar"/>
    <w:uiPriority w:val="99"/>
    <w:unhideWhenUsed/>
    <w:rsid w:val="002B1BD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1BD5"/>
  </w:style>
  <w:style w:type="paragraph" w:styleId="ListParagraph">
    <w:name w:val="List Paragraph"/>
    <w:basedOn w:val="Normal"/>
    <w:link w:val="ListParagraphChar"/>
    <w:uiPriority w:val="34"/>
    <w:qFormat/>
    <w:rsid w:val="00CA70D0"/>
    <w:pPr>
      <w:spacing w:after="200" w:afterAutospacing="0" w:line="276" w:lineRule="auto"/>
      <w:ind w:left="720"/>
      <w:contextualSpacing/>
    </w:pPr>
    <w:rPr>
      <w:rFonts w:ascii="Calibri" w:eastAsia="Calibri" w:hAnsi="Calibri" w:cs="Arial"/>
    </w:rPr>
  </w:style>
  <w:style w:type="character" w:customStyle="1" w:styleId="ListParagraphChar">
    <w:name w:val="List Paragraph Char"/>
    <w:link w:val="ListParagraph"/>
    <w:uiPriority w:val="34"/>
    <w:rsid w:val="00CA70D0"/>
    <w:rPr>
      <w:rFonts w:ascii="Calibri" w:eastAsia="Calibri" w:hAnsi="Calibri" w:cs="Arial"/>
    </w:rPr>
  </w:style>
  <w:style w:type="paragraph" w:customStyle="1" w:styleId="a">
    <w:name w:val="عنوااان"/>
    <w:basedOn w:val="Normal"/>
    <w:link w:val="Char"/>
    <w:qFormat/>
    <w:rsid w:val="00456CED"/>
    <w:pPr>
      <w:tabs>
        <w:tab w:val="left" w:pos="-483"/>
        <w:tab w:val="center" w:pos="4124"/>
      </w:tabs>
      <w:spacing w:before="240" w:after="0" w:afterAutospacing="0" w:line="360" w:lineRule="auto"/>
      <w:ind w:left="-908" w:right="-851"/>
    </w:pPr>
    <w:rPr>
      <w:rFonts w:cs="Cocon® Next Arabic"/>
      <w:b/>
      <w:bCs/>
      <w:sz w:val="32"/>
      <w:szCs w:val="32"/>
    </w:rPr>
  </w:style>
  <w:style w:type="character" w:customStyle="1" w:styleId="Char">
    <w:name w:val="عنوااان Char"/>
    <w:basedOn w:val="DefaultParagraphFont"/>
    <w:link w:val="a"/>
    <w:rsid w:val="00456CED"/>
    <w:rPr>
      <w:rFonts w:cs="Cocon® Next Arabi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3C0196-80B5-44DB-9B55-B4E4294FE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هدى</dc:creator>
  <cp:lastModifiedBy>Ghada Rashad</cp:lastModifiedBy>
  <cp:revision>5</cp:revision>
  <cp:lastPrinted>2016-10-02T21:42:00Z</cp:lastPrinted>
  <dcterms:created xsi:type="dcterms:W3CDTF">2018-03-04T22:03:00Z</dcterms:created>
  <dcterms:modified xsi:type="dcterms:W3CDTF">2018-03-07T22:20:00Z</dcterms:modified>
</cp:coreProperties>
</file>